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4E" w:rsidRPr="004D712E" w:rsidRDefault="00E20A4E" w:rsidP="002B70CE">
      <w:pPr>
        <w:jc w:val="center"/>
        <w:rPr>
          <w:rFonts w:eastAsia="Times New Roman"/>
          <w:b/>
          <w:bCs/>
          <w:sz w:val="22"/>
          <w:szCs w:val="22"/>
        </w:rPr>
      </w:pPr>
      <w:r w:rsidRPr="004D712E">
        <w:rPr>
          <w:rFonts w:eastAsia="Times New Roman"/>
          <w:b/>
          <w:bCs/>
          <w:sz w:val="22"/>
          <w:szCs w:val="22"/>
        </w:rPr>
        <w:t>Autoewaluacja narzędzia do badania efektywności placówek opiekuńczo</w:t>
      </w:r>
      <w:r w:rsidR="002B70CE" w:rsidRPr="004D712E">
        <w:rPr>
          <w:rFonts w:eastAsia="Times New Roman"/>
          <w:b/>
          <w:bCs/>
          <w:sz w:val="22"/>
          <w:szCs w:val="22"/>
        </w:rPr>
        <w:t xml:space="preserve"> </w:t>
      </w:r>
      <w:r w:rsidRPr="004D712E">
        <w:rPr>
          <w:rFonts w:eastAsia="Times New Roman"/>
          <w:b/>
          <w:bCs/>
          <w:sz w:val="22"/>
          <w:szCs w:val="22"/>
        </w:rPr>
        <w:t>- wychowawczych, w tym świetlic socjoterapeutycznych</w:t>
      </w:r>
    </w:p>
    <w:p w:rsidR="002B70CE" w:rsidRPr="004D712E" w:rsidRDefault="002B70CE" w:rsidP="002B70CE">
      <w:pPr>
        <w:jc w:val="center"/>
        <w:rPr>
          <w:rFonts w:eastAsia="Times New Roman"/>
          <w:sz w:val="22"/>
          <w:szCs w:val="22"/>
        </w:rPr>
      </w:pPr>
    </w:p>
    <w:p w:rsidR="00E20A4E" w:rsidRPr="004D712E" w:rsidRDefault="00E20A4E" w:rsidP="00E20A4E">
      <w:pPr>
        <w:rPr>
          <w:rFonts w:eastAsia="Times New Roman"/>
          <w:sz w:val="22"/>
          <w:szCs w:val="22"/>
        </w:rPr>
      </w:pPr>
      <w:r w:rsidRPr="004D712E">
        <w:rPr>
          <w:rFonts w:eastAsia="Times New Roman"/>
          <w:sz w:val="22"/>
          <w:szCs w:val="22"/>
        </w:rPr>
        <w:t>Szanowni Państwo,</w:t>
      </w:r>
    </w:p>
    <w:p w:rsidR="002B70CE" w:rsidRPr="004D712E" w:rsidRDefault="002B70CE" w:rsidP="00E20A4E">
      <w:pPr>
        <w:rPr>
          <w:rFonts w:eastAsia="Times New Roman"/>
          <w:sz w:val="22"/>
          <w:szCs w:val="22"/>
        </w:rPr>
      </w:pPr>
    </w:p>
    <w:p w:rsidR="00E20A4E" w:rsidRPr="004D712E" w:rsidRDefault="00E20A4E" w:rsidP="002B70CE">
      <w:pPr>
        <w:ind w:firstLine="708"/>
        <w:jc w:val="both"/>
        <w:rPr>
          <w:rFonts w:eastAsia="Times New Roman"/>
          <w:sz w:val="22"/>
          <w:szCs w:val="22"/>
        </w:rPr>
      </w:pPr>
      <w:r w:rsidRPr="004D712E">
        <w:rPr>
          <w:rFonts w:eastAsia="Times New Roman"/>
          <w:sz w:val="22"/>
          <w:szCs w:val="22"/>
        </w:rPr>
        <w:t xml:space="preserve">NODN </w:t>
      </w:r>
      <w:proofErr w:type="spellStart"/>
      <w:r w:rsidRPr="004D712E">
        <w:rPr>
          <w:rFonts w:eastAsia="Times New Roman"/>
          <w:sz w:val="22"/>
          <w:szCs w:val="22"/>
        </w:rPr>
        <w:t>Sophia</w:t>
      </w:r>
      <w:proofErr w:type="spellEnd"/>
      <w:r w:rsidRPr="004D712E">
        <w:rPr>
          <w:rFonts w:eastAsia="Times New Roman"/>
          <w:sz w:val="22"/>
          <w:szCs w:val="22"/>
        </w:rPr>
        <w:t xml:space="preserve"> na zlecenie Państwowej Agencji Rozwiązywania Problemów Alkoholowych realizuje projekt dotyczący działalności Państwa placówek, który ma służyć ich rozwojowi (Autoewaluacja narzędzia do badania efektywności placówek opiekuńczo</w:t>
      </w:r>
      <w:r w:rsidR="002B70CE" w:rsidRPr="004D712E">
        <w:rPr>
          <w:rFonts w:eastAsia="Times New Roman"/>
          <w:sz w:val="22"/>
          <w:szCs w:val="22"/>
        </w:rPr>
        <w:t xml:space="preserve"> </w:t>
      </w:r>
      <w:r w:rsidRPr="004D712E">
        <w:rPr>
          <w:rFonts w:eastAsia="Times New Roman"/>
          <w:sz w:val="22"/>
          <w:szCs w:val="22"/>
        </w:rPr>
        <w:t>- wychowawczych, w tym świetlic socjoterapeutycznych).</w:t>
      </w:r>
    </w:p>
    <w:p w:rsidR="002B70CE" w:rsidRPr="004D712E" w:rsidRDefault="002B70CE" w:rsidP="002B70CE">
      <w:pPr>
        <w:ind w:firstLine="708"/>
        <w:jc w:val="both"/>
        <w:rPr>
          <w:rFonts w:eastAsia="Times New Roman"/>
          <w:sz w:val="22"/>
          <w:szCs w:val="22"/>
        </w:rPr>
      </w:pPr>
    </w:p>
    <w:p w:rsidR="00E20A4E" w:rsidRPr="004D712E" w:rsidRDefault="00E20A4E" w:rsidP="002B70CE">
      <w:pPr>
        <w:ind w:firstLine="708"/>
        <w:jc w:val="both"/>
        <w:rPr>
          <w:rFonts w:eastAsia="Times New Roman"/>
          <w:sz w:val="22"/>
          <w:szCs w:val="22"/>
        </w:rPr>
      </w:pPr>
      <w:r w:rsidRPr="004D712E">
        <w:rPr>
          <w:rFonts w:eastAsia="Times New Roman"/>
          <w:sz w:val="22"/>
          <w:szCs w:val="22"/>
        </w:rPr>
        <w:t>Celem projektu jest przygotowanie i przeprowadzenie badania, dotyczącego efektywności pracy i diagnozy jakości oferowanej pomocy przez placówki wsparcia dziennego, w tym świetlice socjoterapeutyczne. Projekt badania zostanie oparty na metodologii autoewaluacji. Przygotowanie pracowników świetlic socjoterapeutycznych (dwuosobowe zespoły z każdej placówki) do przeprowadzenia autoewaluacji odbędzie się w trakcie szkoleń (40 godzin) realizowanych zdalnie (Zoom). Szkolenie podzielone będzie na trzy etapy, pomiędzy którymi uczestnicy będą prowadzić krótkie badania oraz analizować pozyskane dane i przygotowywać raport. Realizacja szkoleń planowana jest w cyklach 5 godzinnych (od 9.00 do 13.00).</w:t>
      </w:r>
    </w:p>
    <w:p w:rsidR="00E20A4E" w:rsidRPr="004D712E" w:rsidRDefault="00E20A4E" w:rsidP="002B70CE">
      <w:pPr>
        <w:spacing w:before="120"/>
        <w:ind w:firstLine="708"/>
        <w:jc w:val="both"/>
        <w:rPr>
          <w:sz w:val="22"/>
          <w:szCs w:val="22"/>
        </w:rPr>
      </w:pPr>
      <w:r w:rsidRPr="004D712E">
        <w:rPr>
          <w:sz w:val="22"/>
          <w:szCs w:val="22"/>
        </w:rPr>
        <w:t xml:space="preserve">Gromadzenie danych wsparte zostanie użyciem elektronicznych form ankiet, dających możliwość ich uzupełniania przez respondentów za pomocą komputera lub </w:t>
      </w:r>
      <w:proofErr w:type="spellStart"/>
      <w:r w:rsidRPr="004D712E">
        <w:rPr>
          <w:sz w:val="22"/>
          <w:szCs w:val="22"/>
        </w:rPr>
        <w:t>smatfona</w:t>
      </w:r>
      <w:proofErr w:type="spellEnd"/>
      <w:r w:rsidRPr="004D712E">
        <w:rPr>
          <w:sz w:val="22"/>
          <w:szCs w:val="22"/>
        </w:rPr>
        <w:t>.</w:t>
      </w:r>
    </w:p>
    <w:p w:rsidR="00E20A4E" w:rsidRPr="004D712E" w:rsidRDefault="00E20A4E" w:rsidP="0081146B">
      <w:pPr>
        <w:jc w:val="both"/>
        <w:rPr>
          <w:rFonts w:eastAsia="Times New Roman"/>
          <w:sz w:val="22"/>
          <w:szCs w:val="22"/>
        </w:rPr>
      </w:pPr>
      <w:r w:rsidRPr="004D712E">
        <w:rPr>
          <w:rFonts w:eastAsia="Times New Roman"/>
          <w:sz w:val="22"/>
          <w:szCs w:val="22"/>
        </w:rPr>
        <w:t>Prace zespołów prowadzących badania, analizujących dane i opracowujących raporty będą wspierane przez konsultacje udzielane przez zespół trenerów prowadzących szkolenia.</w:t>
      </w:r>
      <w:r w:rsidRPr="004D712E">
        <w:rPr>
          <w:rStyle w:val="apple-converted-space"/>
          <w:rFonts w:eastAsia="Times New Roman"/>
          <w:sz w:val="22"/>
          <w:szCs w:val="22"/>
        </w:rPr>
        <w:t> </w:t>
      </w:r>
    </w:p>
    <w:p w:rsidR="00E20A4E" w:rsidRPr="004D712E" w:rsidRDefault="00E20A4E" w:rsidP="002B70CE">
      <w:pPr>
        <w:ind w:firstLine="708"/>
        <w:jc w:val="both"/>
        <w:rPr>
          <w:rFonts w:eastAsia="Times New Roman"/>
          <w:sz w:val="22"/>
          <w:szCs w:val="22"/>
        </w:rPr>
      </w:pPr>
      <w:r w:rsidRPr="004D712E">
        <w:rPr>
          <w:rFonts w:eastAsia="Times New Roman"/>
          <w:sz w:val="22"/>
          <w:szCs w:val="22"/>
        </w:rPr>
        <w:t>Ważnym aspektem projektu jest wypracowanie rozwiązań, których zastosowanie pozwoli na podniesienie jakości pracy placówek uczestniczących w projekcie.</w:t>
      </w:r>
    </w:p>
    <w:p w:rsidR="002B70CE" w:rsidRPr="004D712E" w:rsidRDefault="002B70CE" w:rsidP="002B70CE">
      <w:pPr>
        <w:ind w:firstLine="708"/>
        <w:jc w:val="both"/>
        <w:rPr>
          <w:rFonts w:eastAsia="Times New Roman"/>
          <w:sz w:val="22"/>
          <w:szCs w:val="22"/>
        </w:rPr>
      </w:pPr>
    </w:p>
    <w:p w:rsidR="002B70CE" w:rsidRPr="004D712E" w:rsidRDefault="00E20A4E" w:rsidP="002B70CE">
      <w:pPr>
        <w:jc w:val="both"/>
        <w:rPr>
          <w:rFonts w:eastAsia="Times New Roman"/>
          <w:sz w:val="22"/>
          <w:szCs w:val="22"/>
        </w:rPr>
      </w:pPr>
      <w:r w:rsidRPr="004D712E">
        <w:rPr>
          <w:rFonts w:eastAsia="Times New Roman"/>
          <w:sz w:val="22"/>
          <w:szCs w:val="22"/>
        </w:rPr>
        <w:t>Projekt realizowany jest ze środków finansowych otrzymanych od PARPA z Funduszu Rozwiązywania Problemów Hazardowych.</w:t>
      </w:r>
    </w:p>
    <w:p w:rsidR="00E20A4E" w:rsidRPr="004D712E" w:rsidRDefault="00E20A4E" w:rsidP="002B70CE">
      <w:pPr>
        <w:jc w:val="center"/>
        <w:rPr>
          <w:rFonts w:eastAsia="Times New Roman"/>
          <w:sz w:val="22"/>
          <w:szCs w:val="22"/>
        </w:rPr>
      </w:pPr>
      <w:r w:rsidRPr="004D712E">
        <w:rPr>
          <w:rFonts w:eastAsia="Times New Roman"/>
          <w:sz w:val="22"/>
          <w:szCs w:val="22"/>
        </w:rPr>
        <w:t>Przebi</w:t>
      </w:r>
      <w:r w:rsidR="002B70CE" w:rsidRPr="004D712E">
        <w:rPr>
          <w:rFonts w:eastAsia="Times New Roman"/>
          <w:sz w:val="22"/>
          <w:szCs w:val="22"/>
        </w:rPr>
        <w:t>eg szkolenia</w:t>
      </w:r>
      <w:r w:rsidRPr="004D712E">
        <w:rPr>
          <w:rFonts w:eastAsia="Times New Roman"/>
          <w:sz w:val="22"/>
          <w:szCs w:val="22"/>
        </w:rPr>
        <w:t>:</w:t>
      </w:r>
    </w:p>
    <w:p w:rsidR="002B70CE" w:rsidRPr="004D712E" w:rsidRDefault="002B70CE" w:rsidP="00E20A4E">
      <w:pPr>
        <w:rPr>
          <w:rFonts w:eastAsia="Times New Roman"/>
          <w:sz w:val="22"/>
          <w:szCs w:val="22"/>
        </w:rPr>
      </w:pPr>
    </w:p>
    <w:p w:rsidR="00E20A4E" w:rsidRPr="004D712E" w:rsidRDefault="00E20A4E" w:rsidP="00E20A4E">
      <w:pPr>
        <w:pStyle w:val="Akapitzlist"/>
        <w:spacing w:beforeAutospacing="0" w:after="0" w:afterAutospacing="0"/>
        <w:ind w:left="720" w:hanging="360"/>
        <w:jc w:val="both"/>
        <w:rPr>
          <w:sz w:val="22"/>
          <w:szCs w:val="22"/>
        </w:rPr>
      </w:pPr>
      <w:r w:rsidRPr="004D712E">
        <w:rPr>
          <w:sz w:val="22"/>
          <w:szCs w:val="22"/>
        </w:rPr>
        <w:t>1.   (szkolenie 1 obejmuje 20 godzin, czyli 4 spotkania online po 5 godz. od 9.00 do 13.00) Uczestnicy zostaną przygotowani do przeprowadzenia badań (wiedza z zakresu ewaluacji, metodologia badań ewaluacyjnych, sposób realizacji procedury badania)</w:t>
      </w:r>
    </w:p>
    <w:p w:rsidR="00E20A4E" w:rsidRPr="004D712E" w:rsidRDefault="00E20A4E" w:rsidP="00E20A4E">
      <w:pPr>
        <w:pStyle w:val="Akapitzlist"/>
        <w:spacing w:beforeAutospacing="0" w:after="0" w:afterAutospacing="0"/>
        <w:ind w:left="720" w:hanging="360"/>
        <w:jc w:val="both"/>
        <w:rPr>
          <w:sz w:val="22"/>
          <w:szCs w:val="22"/>
        </w:rPr>
      </w:pPr>
      <w:r w:rsidRPr="004D712E">
        <w:rPr>
          <w:sz w:val="22"/>
          <w:szCs w:val="22"/>
        </w:rPr>
        <w:t>2.    </w:t>
      </w:r>
      <w:r w:rsidRPr="004D712E">
        <w:rPr>
          <w:rStyle w:val="apple-converted-space"/>
          <w:sz w:val="22"/>
          <w:szCs w:val="22"/>
        </w:rPr>
        <w:t> </w:t>
      </w:r>
      <w:r w:rsidRPr="004D712E">
        <w:rPr>
          <w:sz w:val="22"/>
          <w:szCs w:val="22"/>
        </w:rPr>
        <w:t>(konsultacje) Przeprowadzenie badań w placówkach (przez zespoły)</w:t>
      </w:r>
    </w:p>
    <w:p w:rsidR="002B70CE" w:rsidRPr="004D712E" w:rsidRDefault="00E20A4E" w:rsidP="00E20A4E">
      <w:pPr>
        <w:pStyle w:val="Akapitzlist"/>
        <w:spacing w:beforeAutospacing="0" w:after="0" w:afterAutospacing="0"/>
        <w:ind w:left="720" w:hanging="360"/>
        <w:jc w:val="both"/>
        <w:rPr>
          <w:sz w:val="22"/>
          <w:szCs w:val="22"/>
        </w:rPr>
      </w:pPr>
      <w:r w:rsidRPr="004D712E">
        <w:rPr>
          <w:sz w:val="22"/>
          <w:szCs w:val="22"/>
        </w:rPr>
        <w:t>3.    </w:t>
      </w:r>
      <w:r w:rsidRPr="004D712E">
        <w:rPr>
          <w:rStyle w:val="apple-converted-space"/>
          <w:sz w:val="22"/>
          <w:szCs w:val="22"/>
        </w:rPr>
        <w:t> </w:t>
      </w:r>
      <w:r w:rsidRPr="004D712E">
        <w:rPr>
          <w:sz w:val="22"/>
          <w:szCs w:val="22"/>
        </w:rPr>
        <w:t xml:space="preserve">(szkolenie 2 obejmuje 10 godzin, czyli 2 spotkania online po 5 godz. od 9.00 do 13.00) </w:t>
      </w:r>
    </w:p>
    <w:p w:rsidR="00E20A4E" w:rsidRPr="004D712E" w:rsidRDefault="002B70CE" w:rsidP="00E20A4E">
      <w:pPr>
        <w:pStyle w:val="Akapitzlist"/>
        <w:spacing w:beforeAutospacing="0" w:after="0" w:afterAutospacing="0"/>
        <w:ind w:left="720" w:hanging="360"/>
        <w:jc w:val="both"/>
        <w:rPr>
          <w:sz w:val="22"/>
          <w:szCs w:val="22"/>
        </w:rPr>
      </w:pPr>
      <w:r w:rsidRPr="004D712E">
        <w:rPr>
          <w:sz w:val="22"/>
          <w:szCs w:val="22"/>
        </w:rPr>
        <w:t xml:space="preserve">        </w:t>
      </w:r>
      <w:r w:rsidR="00E20A4E" w:rsidRPr="004D712E">
        <w:rPr>
          <w:sz w:val="22"/>
          <w:szCs w:val="22"/>
        </w:rPr>
        <w:t>Uczestnicy zostaną przygotowani do przeprowadzenia analizy danych i opracowania raportu.</w:t>
      </w:r>
    </w:p>
    <w:p w:rsidR="00E20A4E" w:rsidRPr="004D712E" w:rsidRDefault="00E20A4E" w:rsidP="00E20A4E">
      <w:pPr>
        <w:pStyle w:val="Akapitzlist"/>
        <w:spacing w:beforeAutospacing="0" w:after="0" w:afterAutospacing="0"/>
        <w:ind w:left="720" w:hanging="360"/>
        <w:jc w:val="both"/>
        <w:rPr>
          <w:sz w:val="22"/>
          <w:szCs w:val="22"/>
        </w:rPr>
      </w:pPr>
      <w:r w:rsidRPr="004D712E">
        <w:rPr>
          <w:sz w:val="22"/>
          <w:szCs w:val="22"/>
        </w:rPr>
        <w:t>4.    </w:t>
      </w:r>
      <w:r w:rsidRPr="004D712E">
        <w:rPr>
          <w:rStyle w:val="apple-converted-space"/>
          <w:sz w:val="22"/>
          <w:szCs w:val="22"/>
        </w:rPr>
        <w:t> </w:t>
      </w:r>
      <w:r w:rsidRPr="004D712E">
        <w:rPr>
          <w:sz w:val="22"/>
          <w:szCs w:val="22"/>
        </w:rPr>
        <w:t>(konsultacje) Przeprowadzenie analizy danych i opracowanie raportu (przez zespoły)</w:t>
      </w:r>
    </w:p>
    <w:p w:rsidR="00E20A4E" w:rsidRPr="004D712E" w:rsidRDefault="00E20A4E" w:rsidP="00E20A4E">
      <w:pPr>
        <w:pStyle w:val="Akapitzlist"/>
        <w:spacing w:beforeAutospacing="0" w:after="0" w:afterAutospacing="0"/>
        <w:ind w:left="720" w:hanging="360"/>
        <w:jc w:val="both"/>
        <w:rPr>
          <w:sz w:val="22"/>
          <w:szCs w:val="22"/>
        </w:rPr>
      </w:pPr>
      <w:r w:rsidRPr="004D712E">
        <w:rPr>
          <w:sz w:val="22"/>
          <w:szCs w:val="22"/>
        </w:rPr>
        <w:t>5.    </w:t>
      </w:r>
      <w:r w:rsidRPr="004D712E">
        <w:rPr>
          <w:rStyle w:val="apple-converted-space"/>
          <w:sz w:val="22"/>
          <w:szCs w:val="22"/>
        </w:rPr>
        <w:t> </w:t>
      </w:r>
      <w:r w:rsidRPr="004D712E">
        <w:rPr>
          <w:sz w:val="22"/>
          <w:szCs w:val="22"/>
        </w:rPr>
        <w:t>(szkolenie 3 obejmuje 10 godzin, czyli 2 spotkania online po 5 godz. od 9.00 do 13.00) Tematem spotkań będzie planowanie zmian w placówce i ich wdrażanie</w:t>
      </w:r>
    </w:p>
    <w:p w:rsidR="00E20A4E" w:rsidRPr="004D712E" w:rsidRDefault="00E20A4E" w:rsidP="00E20A4E">
      <w:pPr>
        <w:pStyle w:val="Akapitzlist"/>
        <w:spacing w:beforeAutospacing="0" w:after="0" w:afterAutospacing="0"/>
        <w:ind w:left="720" w:hanging="360"/>
        <w:jc w:val="both"/>
        <w:rPr>
          <w:sz w:val="22"/>
          <w:szCs w:val="22"/>
        </w:rPr>
      </w:pPr>
      <w:r w:rsidRPr="004D712E">
        <w:rPr>
          <w:sz w:val="22"/>
          <w:szCs w:val="22"/>
        </w:rPr>
        <w:t>6.    </w:t>
      </w:r>
      <w:r w:rsidRPr="004D712E">
        <w:rPr>
          <w:rStyle w:val="apple-converted-space"/>
          <w:sz w:val="22"/>
          <w:szCs w:val="22"/>
        </w:rPr>
        <w:t> </w:t>
      </w:r>
      <w:r w:rsidRPr="004D712E">
        <w:rPr>
          <w:sz w:val="22"/>
          <w:szCs w:val="22"/>
        </w:rPr>
        <w:t>(konsultacje) Projektowanie i wdrażanie zmian w placówce</w:t>
      </w:r>
    </w:p>
    <w:p w:rsidR="00E20A4E" w:rsidRPr="004D712E" w:rsidRDefault="00E20A4E" w:rsidP="002B70CE">
      <w:pPr>
        <w:spacing w:before="120"/>
        <w:jc w:val="center"/>
        <w:rPr>
          <w:sz w:val="22"/>
          <w:szCs w:val="22"/>
        </w:rPr>
      </w:pPr>
      <w:r w:rsidRPr="004D712E">
        <w:rPr>
          <w:sz w:val="22"/>
          <w:szCs w:val="22"/>
        </w:rPr>
        <w:t>Terminy szkoleń (online)</w:t>
      </w:r>
    </w:p>
    <w:p w:rsidR="002B70CE" w:rsidRPr="004D712E" w:rsidRDefault="002B70CE" w:rsidP="00E20A4E">
      <w:pPr>
        <w:spacing w:before="120"/>
        <w:rPr>
          <w:sz w:val="22"/>
          <w:szCs w:val="22"/>
        </w:rPr>
      </w:pPr>
      <w:bookmarkStart w:id="0" w:name="_GoBack"/>
      <w:bookmarkEnd w:id="0"/>
    </w:p>
    <w:p w:rsidR="00E20A4E" w:rsidRPr="004D712E" w:rsidRDefault="00E20A4E" w:rsidP="00E20A4E">
      <w:pPr>
        <w:spacing w:after="120"/>
        <w:textAlignment w:val="baseline"/>
        <w:rPr>
          <w:sz w:val="22"/>
          <w:szCs w:val="22"/>
        </w:rPr>
      </w:pPr>
      <w:r w:rsidRPr="004D712E">
        <w:rPr>
          <w:sz w:val="22"/>
          <w:szCs w:val="22"/>
        </w:rPr>
        <w:t>Grupa I - 30-31.08; 6-7.09; 20-21.09; 4-05.10.2021</w:t>
      </w:r>
    </w:p>
    <w:p w:rsidR="00E20A4E" w:rsidRPr="004D712E" w:rsidRDefault="00E20A4E" w:rsidP="00E20A4E">
      <w:pPr>
        <w:spacing w:after="120"/>
        <w:textAlignment w:val="baseline"/>
        <w:rPr>
          <w:sz w:val="22"/>
          <w:szCs w:val="22"/>
        </w:rPr>
      </w:pPr>
      <w:r w:rsidRPr="004D712E">
        <w:rPr>
          <w:sz w:val="22"/>
          <w:szCs w:val="22"/>
        </w:rPr>
        <w:t>Grupa II - 6-7.09; 13-14.09; 27-28.09; 11-12.10.2021</w:t>
      </w:r>
    </w:p>
    <w:p w:rsidR="002B70CE" w:rsidRPr="004D712E" w:rsidRDefault="00E20A4E" w:rsidP="002B70CE">
      <w:pPr>
        <w:spacing w:before="120"/>
        <w:ind w:firstLine="708"/>
        <w:rPr>
          <w:sz w:val="22"/>
          <w:szCs w:val="22"/>
        </w:rPr>
      </w:pPr>
      <w:r w:rsidRPr="004D712E">
        <w:rPr>
          <w:sz w:val="22"/>
          <w:szCs w:val="22"/>
        </w:rPr>
        <w:t>Serdecznie zapraszamy na szkolenie. Będzie ono prowadzone przez ekspertów od lat zajmujących się naukowo i praktycznie badaniami ewaluacyjnymi. Uczestnictwo w projekcie pozwoli na nabycie niezbędnych kompetencji w zakresie przygotowania i przeprowadzenia ewaluacji.</w:t>
      </w:r>
    </w:p>
    <w:p w:rsidR="00E20A4E" w:rsidRPr="004D712E" w:rsidRDefault="00E20A4E" w:rsidP="002B70CE">
      <w:pPr>
        <w:spacing w:before="120"/>
        <w:ind w:firstLine="708"/>
        <w:rPr>
          <w:rStyle w:val="Hipercze"/>
          <w:color w:val="800080"/>
          <w:sz w:val="22"/>
          <w:szCs w:val="22"/>
        </w:rPr>
      </w:pPr>
      <w:r w:rsidRPr="004D712E">
        <w:rPr>
          <w:sz w:val="22"/>
          <w:szCs w:val="22"/>
        </w:rPr>
        <w:t>Zgłoszenia proszę przesyłać na adres:</w:t>
      </w:r>
      <w:r w:rsidRPr="004D712E">
        <w:rPr>
          <w:rStyle w:val="apple-converted-space"/>
          <w:sz w:val="22"/>
          <w:szCs w:val="22"/>
        </w:rPr>
        <w:t> </w:t>
      </w:r>
      <w:hyperlink r:id="rId4" w:history="1">
        <w:r w:rsidRPr="004D712E">
          <w:rPr>
            <w:rStyle w:val="Hipercze"/>
            <w:color w:val="800080"/>
            <w:sz w:val="22"/>
            <w:szCs w:val="22"/>
          </w:rPr>
          <w:t>jakub.kolodziejczyk@nodnsophia.pl</w:t>
        </w:r>
      </w:hyperlink>
    </w:p>
    <w:p w:rsidR="002B70CE" w:rsidRPr="004D712E" w:rsidRDefault="002B70CE" w:rsidP="002B70CE">
      <w:pPr>
        <w:spacing w:before="120"/>
        <w:ind w:left="6372" w:firstLine="708"/>
        <w:rPr>
          <w:sz w:val="22"/>
          <w:szCs w:val="22"/>
        </w:rPr>
      </w:pPr>
      <w:r w:rsidRPr="004D712E">
        <w:rPr>
          <w:rStyle w:val="Hipercze"/>
          <w:color w:val="auto"/>
          <w:sz w:val="22"/>
          <w:szCs w:val="22"/>
          <w:u w:val="none"/>
        </w:rPr>
        <w:t>Jakub Kołodziejczyk</w:t>
      </w:r>
    </w:p>
    <w:sectPr w:rsidR="002B70CE" w:rsidRPr="004D7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4E"/>
    <w:rsid w:val="002B70CE"/>
    <w:rsid w:val="00380E64"/>
    <w:rsid w:val="004D712E"/>
    <w:rsid w:val="0081146B"/>
    <w:rsid w:val="00E2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1034F-CCAF-486B-ADDD-2457133A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A4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0A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0A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20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kub.kolodziejczyk@nodnsoph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3</cp:revision>
  <cp:lastPrinted>2021-08-20T11:22:00Z</cp:lastPrinted>
  <dcterms:created xsi:type="dcterms:W3CDTF">2021-08-19T10:27:00Z</dcterms:created>
  <dcterms:modified xsi:type="dcterms:W3CDTF">2021-08-20T11:41:00Z</dcterms:modified>
</cp:coreProperties>
</file>