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25" w:rsidRPr="00874F7E" w:rsidRDefault="00C41425" w:rsidP="00C41425">
      <w:pPr>
        <w:pStyle w:val="Tytu"/>
        <w:spacing w:before="100" w:beforeAutospacing="1" w:after="100" w:afterAutospacing="1"/>
        <w:jc w:val="both"/>
        <w:rPr>
          <w:b w:val="0"/>
          <w:sz w:val="24"/>
        </w:rPr>
      </w:pPr>
      <w:r w:rsidRPr="00874F7E">
        <w:rPr>
          <w:b w:val="0"/>
          <w:sz w:val="24"/>
        </w:rPr>
        <w:t>Diagnoza potrzeb grupy</w:t>
      </w:r>
    </w:p>
    <w:p w:rsidR="00C41425" w:rsidRPr="00874F7E" w:rsidRDefault="00C41425" w:rsidP="00C41425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 xml:space="preserve">Planując pracę grupy warto zebrać następujące informacje:  </w:t>
      </w:r>
    </w:p>
    <w:p w:rsidR="00C41425" w:rsidRPr="00874F7E" w:rsidRDefault="00C41425" w:rsidP="00C4142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1. Jaki jest skład grupy (wiek dzieci, liczba dziewczynek i chłopców)?</w:t>
      </w:r>
    </w:p>
    <w:p w:rsidR="00C41425" w:rsidRPr="00874F7E" w:rsidRDefault="00C41425" w:rsidP="00C4142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2.  Z jakimi trudnościami borykają się dzieci? </w:t>
      </w:r>
    </w:p>
    <w:p w:rsidR="00C41425" w:rsidRPr="00874F7E" w:rsidRDefault="00C41425" w:rsidP="00C41425">
      <w:pPr>
        <w:numPr>
          <w:ilvl w:val="1"/>
          <w:numId w:val="1"/>
        </w:numPr>
        <w:tabs>
          <w:tab w:val="clear" w:pos="2160"/>
          <w:tab w:val="num" w:pos="900"/>
          <w:tab w:val="num" w:pos="2340"/>
        </w:tabs>
        <w:spacing w:before="100" w:beforeAutospacing="1" w:after="100" w:afterAutospacing="1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Jakie zaburzone zachowania obserwujesz u dzieci? </w:t>
      </w:r>
    </w:p>
    <w:p w:rsidR="00C41425" w:rsidRPr="00874F7E" w:rsidRDefault="00C41425" w:rsidP="00C41425">
      <w:pPr>
        <w:numPr>
          <w:ilvl w:val="1"/>
          <w:numId w:val="1"/>
        </w:numPr>
        <w:tabs>
          <w:tab w:val="clear" w:pos="2160"/>
          <w:tab w:val="num" w:pos="900"/>
          <w:tab w:val="num" w:pos="2340"/>
        </w:tabs>
        <w:spacing w:before="100" w:beforeAutospacing="1" w:after="100" w:afterAutospacing="1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Dlaczego one się tak zachowują?</w:t>
      </w:r>
    </w:p>
    <w:p w:rsidR="00C41425" w:rsidRPr="00874F7E" w:rsidRDefault="00C41425" w:rsidP="00C41425">
      <w:pPr>
        <w:numPr>
          <w:ilvl w:val="1"/>
          <w:numId w:val="1"/>
        </w:numPr>
        <w:tabs>
          <w:tab w:val="clear" w:pos="2160"/>
          <w:tab w:val="num" w:pos="900"/>
          <w:tab w:val="num" w:pos="2340"/>
        </w:tabs>
        <w:spacing w:before="100" w:beforeAutospacing="1" w:after="100" w:afterAutospacing="1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Jakie urazowe przekonania mogą się kryć za tymi zachowaniami? / Co myślą o sobie? </w:t>
      </w:r>
      <w:r w:rsidRPr="00874F7E">
        <w:rPr>
          <w:rFonts w:ascii="Arial" w:hAnsi="Arial" w:cs="Arial"/>
          <w:sz w:val="24"/>
          <w:szCs w:val="24"/>
        </w:rPr>
        <w:br/>
        <w:t>O innych osobach?, O zadaniach które mają do wykonania? Co czują dzieci?</w:t>
      </w:r>
    </w:p>
    <w:p w:rsidR="00C41425" w:rsidRPr="00874F7E" w:rsidRDefault="00C41425" w:rsidP="00C41425">
      <w:pPr>
        <w:numPr>
          <w:ilvl w:val="1"/>
          <w:numId w:val="1"/>
        </w:numPr>
        <w:tabs>
          <w:tab w:val="clear" w:pos="2160"/>
          <w:tab w:val="num" w:pos="900"/>
          <w:tab w:val="num" w:pos="2340"/>
        </w:tabs>
        <w:spacing w:before="100" w:beforeAutospacing="1" w:after="100" w:afterAutospacing="1" w:line="240" w:lineRule="auto"/>
        <w:ind w:left="900"/>
        <w:jc w:val="both"/>
        <w:rPr>
          <w:rFonts w:ascii="Arial" w:hAnsi="Arial" w:cs="Arial"/>
          <w:iCs/>
          <w:sz w:val="24"/>
          <w:szCs w:val="24"/>
        </w:rPr>
      </w:pPr>
      <w:r w:rsidRPr="00874F7E">
        <w:rPr>
          <w:rFonts w:ascii="Arial" w:hAnsi="Arial" w:cs="Arial"/>
          <w:iCs/>
          <w:sz w:val="24"/>
          <w:szCs w:val="24"/>
        </w:rPr>
        <w:t>Czego nie lubią, czego nie chcą robić?</w:t>
      </w:r>
    </w:p>
    <w:p w:rsidR="00C41425" w:rsidRPr="00874F7E" w:rsidRDefault="00C41425" w:rsidP="00C41425">
      <w:pPr>
        <w:numPr>
          <w:ilvl w:val="1"/>
          <w:numId w:val="1"/>
        </w:numPr>
        <w:tabs>
          <w:tab w:val="clear" w:pos="2160"/>
          <w:tab w:val="num" w:pos="900"/>
          <w:tab w:val="num" w:pos="2340"/>
        </w:tabs>
        <w:spacing w:before="100" w:beforeAutospacing="1" w:after="100" w:afterAutospacing="1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iCs/>
          <w:sz w:val="24"/>
          <w:szCs w:val="24"/>
        </w:rPr>
        <w:t>Co „działa” na dzieci, a co „nie działa”?</w:t>
      </w:r>
    </w:p>
    <w:p w:rsidR="00C41425" w:rsidRPr="00874F7E" w:rsidRDefault="00C41425" w:rsidP="00C41425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3. Jakie deficyty kompetencji występują u dzieci?</w:t>
      </w:r>
    </w:p>
    <w:p w:rsidR="00C41425" w:rsidRPr="00874F7E" w:rsidRDefault="00C41425" w:rsidP="00C41425">
      <w:pPr>
        <w:numPr>
          <w:ilvl w:val="1"/>
          <w:numId w:val="2"/>
        </w:numPr>
        <w:tabs>
          <w:tab w:val="clear" w:pos="2160"/>
          <w:tab w:val="num" w:pos="900"/>
        </w:tabs>
        <w:spacing w:before="100" w:beforeAutospacing="1" w:after="100" w:afterAutospacing="1" w:line="240" w:lineRule="auto"/>
        <w:ind w:hanging="16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Jakich umiejętności brakuje dzieciom? </w:t>
      </w:r>
    </w:p>
    <w:p w:rsidR="00C41425" w:rsidRPr="00874F7E" w:rsidRDefault="00C41425" w:rsidP="00C41425">
      <w:pPr>
        <w:numPr>
          <w:ilvl w:val="1"/>
          <w:numId w:val="2"/>
        </w:numPr>
        <w:tabs>
          <w:tab w:val="clear" w:pos="2160"/>
          <w:tab w:val="num" w:pos="900"/>
        </w:tabs>
        <w:spacing w:before="100" w:beforeAutospacing="1" w:after="100" w:afterAutospacing="1" w:line="240" w:lineRule="auto"/>
        <w:ind w:hanging="1620"/>
        <w:jc w:val="both"/>
        <w:rPr>
          <w:rFonts w:ascii="Arial" w:hAnsi="Arial" w:cs="Arial"/>
          <w:iCs/>
          <w:sz w:val="24"/>
          <w:szCs w:val="24"/>
        </w:rPr>
      </w:pPr>
      <w:r w:rsidRPr="00874F7E">
        <w:rPr>
          <w:rFonts w:ascii="Arial" w:hAnsi="Arial" w:cs="Arial"/>
          <w:iCs/>
          <w:sz w:val="24"/>
          <w:szCs w:val="24"/>
        </w:rPr>
        <w:t>Jakie pytania zadają? Czego nie wiedzą, nie rozumieją? Czego nie potrafią?</w:t>
      </w:r>
    </w:p>
    <w:p w:rsidR="00C41425" w:rsidRPr="00874F7E" w:rsidRDefault="00C41425" w:rsidP="00C41425">
      <w:pPr>
        <w:numPr>
          <w:ilvl w:val="1"/>
          <w:numId w:val="2"/>
        </w:numPr>
        <w:tabs>
          <w:tab w:val="clear" w:pos="2160"/>
          <w:tab w:val="num" w:pos="900"/>
        </w:tabs>
        <w:spacing w:before="100" w:beforeAutospacing="1" w:after="100" w:afterAutospacing="1" w:line="240" w:lineRule="auto"/>
        <w:ind w:hanging="1620"/>
        <w:jc w:val="both"/>
        <w:rPr>
          <w:rFonts w:ascii="Arial" w:hAnsi="Arial" w:cs="Arial"/>
          <w:i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Jakie potrzeby dzieci nie są zaspokojone?</w:t>
      </w:r>
    </w:p>
    <w:p w:rsidR="00C41425" w:rsidRPr="00874F7E" w:rsidRDefault="00C41425" w:rsidP="00C4142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4. Jakie są mocne strony dzieci?</w:t>
      </w:r>
    </w:p>
    <w:p w:rsidR="00C41425" w:rsidRPr="00874F7E" w:rsidRDefault="00C41425" w:rsidP="00C41425">
      <w:pPr>
        <w:numPr>
          <w:ilvl w:val="0"/>
          <w:numId w:val="3"/>
        </w:numPr>
        <w:tabs>
          <w:tab w:val="clear" w:pos="2880"/>
          <w:tab w:val="num" w:pos="900"/>
        </w:tabs>
        <w:spacing w:before="100" w:beforeAutospacing="1" w:after="100" w:afterAutospacing="1" w:line="240" w:lineRule="auto"/>
        <w:ind w:hanging="234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Jakie pozytywne cechy/ zachowania obserwujesz u dzieci? </w:t>
      </w:r>
    </w:p>
    <w:p w:rsidR="00C41425" w:rsidRPr="00874F7E" w:rsidRDefault="00C41425" w:rsidP="00C41425">
      <w:pPr>
        <w:numPr>
          <w:ilvl w:val="0"/>
          <w:numId w:val="3"/>
        </w:numPr>
        <w:tabs>
          <w:tab w:val="clear" w:pos="2880"/>
          <w:tab w:val="num" w:pos="900"/>
        </w:tabs>
        <w:spacing w:before="100" w:beforeAutospacing="1" w:after="100" w:afterAutospacing="1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iCs/>
          <w:sz w:val="24"/>
          <w:szCs w:val="24"/>
        </w:rPr>
        <w:t>Jakimi sprawami aktualnie się interesują ? Co lubią robić? Co robią dobrze? Czym się</w:t>
      </w:r>
      <w:r w:rsidRPr="00874F7E">
        <w:rPr>
          <w:rFonts w:ascii="Arial" w:hAnsi="Arial" w:cs="Arial"/>
          <w:sz w:val="24"/>
          <w:szCs w:val="24"/>
        </w:rPr>
        <w:t xml:space="preserve"> zajmują spontanicznie? Co proponują, o co proszą? Co je cieszy? Co jest zaskakujące w ich zachowaniu?</w:t>
      </w:r>
    </w:p>
    <w:p w:rsidR="00C41425" w:rsidRPr="00874F7E" w:rsidRDefault="00C41425" w:rsidP="00C41425">
      <w:pPr>
        <w:tabs>
          <w:tab w:val="num" w:pos="2340"/>
        </w:tabs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74F7E">
        <w:rPr>
          <w:rFonts w:ascii="Arial" w:hAnsi="Arial" w:cs="Arial"/>
          <w:iCs/>
          <w:sz w:val="24"/>
          <w:szCs w:val="24"/>
        </w:rPr>
        <w:t xml:space="preserve">Znając odpowiedzi na postawione wyżej pytania, można przystąpić do </w:t>
      </w:r>
      <w:r w:rsidRPr="00874F7E">
        <w:rPr>
          <w:rFonts w:ascii="Arial" w:hAnsi="Arial" w:cs="Arial"/>
          <w:bCs/>
          <w:iCs/>
          <w:sz w:val="24"/>
          <w:szCs w:val="24"/>
        </w:rPr>
        <w:t xml:space="preserve">planowania </w:t>
      </w:r>
      <w:proofErr w:type="spellStart"/>
      <w:r w:rsidRPr="00874F7E">
        <w:rPr>
          <w:rFonts w:ascii="Arial" w:hAnsi="Arial" w:cs="Arial"/>
          <w:bCs/>
          <w:iCs/>
          <w:sz w:val="24"/>
          <w:szCs w:val="24"/>
        </w:rPr>
        <w:t>pomocy</w:t>
      </w:r>
      <w:proofErr w:type="spellEnd"/>
      <w:r w:rsidRPr="00874F7E">
        <w:rPr>
          <w:rFonts w:ascii="Arial" w:hAnsi="Arial" w:cs="Arial"/>
          <w:iCs/>
          <w:sz w:val="24"/>
          <w:szCs w:val="24"/>
        </w:rPr>
        <w:t>. Potrzebne jest na tym etapie precyzyjne określenie celu oddziaływań, doświadczeń potrzebnych dzieciom i sytuacji w jakich mogą je uzyskać. Pomocne mogą być tutaj następujące  pytania:</w:t>
      </w:r>
    </w:p>
    <w:p w:rsidR="00C41425" w:rsidRPr="00874F7E" w:rsidRDefault="00C41425" w:rsidP="00C41425">
      <w:pPr>
        <w:numPr>
          <w:ilvl w:val="0"/>
          <w:numId w:val="8"/>
        </w:numPr>
        <w:tabs>
          <w:tab w:val="num" w:pos="2340"/>
        </w:tabs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 xml:space="preserve">Jakie zachowania chcesz wykształcić w miejsce zaburzonych zachowań? / cel oddziaływań </w:t>
      </w:r>
    </w:p>
    <w:p w:rsidR="00C41425" w:rsidRPr="00874F7E" w:rsidRDefault="00C41425" w:rsidP="00C41425">
      <w:pPr>
        <w:numPr>
          <w:ilvl w:val="0"/>
          <w:numId w:val="8"/>
        </w:numPr>
        <w:tabs>
          <w:tab w:val="num" w:pos="2340"/>
        </w:tabs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 xml:space="preserve">Jakich doświadczeń potrzebują dzieci aby mogły zmienić swój sposób myślenia </w:t>
      </w:r>
      <w:r w:rsidRPr="00874F7E">
        <w:rPr>
          <w:rFonts w:ascii="Arial" w:hAnsi="Arial" w:cs="Arial"/>
          <w:bCs/>
          <w:sz w:val="24"/>
          <w:szCs w:val="24"/>
        </w:rPr>
        <w:br/>
        <w:t xml:space="preserve">i przezwyciężyć swoje trudności? </w:t>
      </w:r>
    </w:p>
    <w:p w:rsidR="00C41425" w:rsidRPr="00874F7E" w:rsidRDefault="00C41425" w:rsidP="00C41425">
      <w:pPr>
        <w:numPr>
          <w:ilvl w:val="0"/>
          <w:numId w:val="8"/>
        </w:numPr>
        <w:tabs>
          <w:tab w:val="num" w:pos="2340"/>
        </w:tabs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Jakie planujesz podjąć działania?</w:t>
      </w:r>
    </w:p>
    <w:p w:rsidR="00C41425" w:rsidRPr="00874F7E" w:rsidRDefault="00C41425" w:rsidP="00C41425">
      <w:pPr>
        <w:pStyle w:val="Nagwek2"/>
        <w:spacing w:before="100" w:beforeAutospacing="1" w:after="100" w:afterAutospacing="1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C41425" w:rsidRPr="00874F7E" w:rsidRDefault="00C41425" w:rsidP="00C41425">
      <w:pPr>
        <w:pStyle w:val="Nagwek2"/>
        <w:spacing w:before="100" w:beforeAutospacing="1" w:after="100" w:afterAutospacing="1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874F7E">
        <w:rPr>
          <w:rFonts w:ascii="Arial" w:hAnsi="Arial" w:cs="Arial"/>
          <w:b w:val="0"/>
          <w:color w:val="auto"/>
          <w:sz w:val="24"/>
          <w:szCs w:val="24"/>
        </w:rPr>
        <w:t xml:space="preserve">Jeśli diagnoza sporządzana jest dla już istniejącej grupy, to warto na początku odpowiedzieć na pytanie: Nad czym dotąd pracowano?, W jaki sposób?, Z jakimi efektami? Co znaczącego dla grupy się wydarzyło? Ma ona wówczas także charakter analizy skuteczności podejmowanych działań. Rzetelnie przeprowadzona umożliwia rozwój grupy i pozwala uniknąć sytuacji kryzysu wynikającego z braku adekwatnej reakcji na jej potrzeby. Jeśli natomiast grupa jest dopiero tworzona, niewątpliwie potrzebny jest czas na to by ją poznać </w:t>
      </w:r>
      <w:r w:rsidRPr="00874F7E">
        <w:rPr>
          <w:rFonts w:ascii="Arial" w:hAnsi="Arial" w:cs="Arial"/>
          <w:b w:val="0"/>
          <w:color w:val="auto"/>
          <w:sz w:val="24"/>
          <w:szCs w:val="24"/>
        </w:rPr>
        <w:br/>
        <w:t>i zebrać na jej temat informacje. Pomocna w tym względzie może być wiedza innych osób o dzieciach (rodziców, nauczycieli, kolegów). Zilustruje to następująca sytuacja:</w:t>
      </w:r>
    </w:p>
    <w:p w:rsidR="00C41425" w:rsidRPr="00874F7E" w:rsidRDefault="00C41425" w:rsidP="00C41425">
      <w:pPr>
        <w:pStyle w:val="Nagwek2"/>
        <w:spacing w:before="100" w:beforeAutospacing="1" w:after="100" w:afterAutospacing="1" w:line="240" w:lineRule="auto"/>
        <w:jc w:val="both"/>
        <w:rPr>
          <w:rFonts w:ascii="Arial" w:hAnsi="Arial" w:cs="Arial"/>
          <w:b w:val="0"/>
          <w:bCs w:val="0"/>
          <w:i/>
          <w:iCs/>
          <w:color w:val="auto"/>
          <w:sz w:val="24"/>
          <w:szCs w:val="24"/>
        </w:rPr>
      </w:pPr>
      <w:r w:rsidRPr="00874F7E">
        <w:rPr>
          <w:rFonts w:ascii="Arial" w:hAnsi="Arial" w:cs="Arial"/>
          <w:b w:val="0"/>
          <w:i/>
          <w:iCs/>
          <w:color w:val="auto"/>
          <w:sz w:val="24"/>
          <w:szCs w:val="24"/>
        </w:rPr>
        <w:t xml:space="preserve">W mieście powstaje nowa placówka. Osobami wskazanymi na liście jako potrzebujące </w:t>
      </w:r>
      <w:proofErr w:type="spellStart"/>
      <w:r w:rsidRPr="00874F7E">
        <w:rPr>
          <w:rFonts w:ascii="Arial" w:hAnsi="Arial" w:cs="Arial"/>
          <w:b w:val="0"/>
          <w:i/>
          <w:iCs/>
          <w:color w:val="auto"/>
          <w:sz w:val="24"/>
          <w:szCs w:val="24"/>
        </w:rPr>
        <w:t>pomocy</w:t>
      </w:r>
      <w:proofErr w:type="spellEnd"/>
      <w:r w:rsidRPr="00874F7E">
        <w:rPr>
          <w:rFonts w:ascii="Arial" w:hAnsi="Arial" w:cs="Arial"/>
          <w:b w:val="0"/>
          <w:i/>
          <w:iCs/>
          <w:color w:val="auto"/>
          <w:sz w:val="24"/>
          <w:szCs w:val="24"/>
        </w:rPr>
        <w:t xml:space="preserve"> są Daniel, Kasia i Robert. Mają oni po 13 lat i uczęszczają razem do pierwszej klasy gimnazjum. Wychowawczyni w szkole ma na ich temat negatywne zdanie. Mówi o tym, że nie chcą się uczyć, są wulgarni, perfidnie prowokują innych do złości, wywołują konflikty, okazują lekceważenie zarówno rówieśnikom, jak i osobom dorosłym. W trakcie kilku tygodni uczestniczenia w zajęciach w świetlicy ani razu nie zachowali się w sposób, który by potwierdził opinię na ich temat. Odrabiali zadanie i przynosili wychowawcy do sprawdzenia, brali udział w zajęciach i sami proponował różne działania, starali się nie wchodzić w grupowe spory. Sytuacja ta nie oznacza bynajmniej, że nauczyciel kłamał, ale pokazuje, że dzieci w różnych miejscach dzieci mogą zachować się w różny (czasem skrajny) sposób. Tak więc nie jest prawdą, ani to, że są skrajnie źli, ani to, że super dobrzy. W tym przypadku nie byłoby właściwe określić plan </w:t>
      </w:r>
      <w:proofErr w:type="spellStart"/>
      <w:r w:rsidRPr="00874F7E">
        <w:rPr>
          <w:rFonts w:ascii="Arial" w:hAnsi="Arial" w:cs="Arial"/>
          <w:b w:val="0"/>
          <w:i/>
          <w:iCs/>
          <w:color w:val="auto"/>
          <w:sz w:val="24"/>
          <w:szCs w:val="24"/>
        </w:rPr>
        <w:t>pracy</w:t>
      </w:r>
      <w:proofErr w:type="spellEnd"/>
      <w:r w:rsidRPr="00874F7E">
        <w:rPr>
          <w:rFonts w:ascii="Arial" w:hAnsi="Arial" w:cs="Arial"/>
          <w:b w:val="0"/>
          <w:i/>
          <w:iCs/>
          <w:color w:val="auto"/>
          <w:sz w:val="24"/>
          <w:szCs w:val="24"/>
        </w:rPr>
        <w:t xml:space="preserve"> z grupą wyłącznie w oparciu o informacje nauczyciela, nie byłoby też dobre stworzyć go tylko na postawie obserwacji wychowawcy w świetlicy. Wiedza obydwu dorosłych jest przydatna by udzielić dzieciom adekwatnej </w:t>
      </w:r>
      <w:proofErr w:type="spellStart"/>
      <w:r w:rsidRPr="00874F7E">
        <w:rPr>
          <w:rFonts w:ascii="Arial" w:hAnsi="Arial" w:cs="Arial"/>
          <w:b w:val="0"/>
          <w:i/>
          <w:iCs/>
          <w:color w:val="auto"/>
          <w:sz w:val="24"/>
          <w:szCs w:val="24"/>
        </w:rPr>
        <w:t>pomocy</w:t>
      </w:r>
      <w:proofErr w:type="spellEnd"/>
      <w:r w:rsidRPr="00874F7E">
        <w:rPr>
          <w:rFonts w:ascii="Arial" w:hAnsi="Arial" w:cs="Arial"/>
          <w:b w:val="0"/>
          <w:i/>
          <w:iCs/>
          <w:color w:val="auto"/>
          <w:sz w:val="24"/>
          <w:szCs w:val="24"/>
        </w:rPr>
        <w:t>.</w:t>
      </w:r>
    </w:p>
    <w:p w:rsidR="00C41425" w:rsidRPr="00874F7E" w:rsidRDefault="00C41425" w:rsidP="00C41425">
      <w:pPr>
        <w:pStyle w:val="Tekstpodstawowy2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C41425" w:rsidRPr="00874F7E" w:rsidRDefault="00C41425" w:rsidP="00C41425">
      <w:pPr>
        <w:pStyle w:val="Tekstpodstawowy2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W placówkach prowadzonych przez Stowarzyszenie </w:t>
      </w:r>
      <w:proofErr w:type="spellStart"/>
      <w:r w:rsidRPr="00874F7E">
        <w:rPr>
          <w:rFonts w:ascii="Arial" w:hAnsi="Arial" w:cs="Arial"/>
          <w:sz w:val="24"/>
          <w:szCs w:val="24"/>
        </w:rPr>
        <w:t>św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. Filipa </w:t>
      </w:r>
      <w:proofErr w:type="spellStart"/>
      <w:r w:rsidRPr="00874F7E">
        <w:rPr>
          <w:rFonts w:ascii="Arial" w:hAnsi="Arial" w:cs="Arial"/>
          <w:sz w:val="24"/>
          <w:szCs w:val="24"/>
        </w:rPr>
        <w:t>Nereusza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</w:t>
      </w:r>
      <w:r w:rsidRPr="00874F7E">
        <w:rPr>
          <w:rFonts w:ascii="Arial" w:hAnsi="Arial" w:cs="Arial"/>
          <w:bCs/>
          <w:sz w:val="24"/>
          <w:szCs w:val="24"/>
        </w:rPr>
        <w:t>diagnoza grup</w:t>
      </w:r>
      <w:r w:rsidRPr="00874F7E">
        <w:rPr>
          <w:rFonts w:ascii="Arial" w:hAnsi="Arial" w:cs="Arial"/>
          <w:sz w:val="24"/>
          <w:szCs w:val="24"/>
        </w:rPr>
        <w:t xml:space="preserve"> dokonywana jest </w:t>
      </w:r>
      <w:r w:rsidRPr="00874F7E">
        <w:rPr>
          <w:rFonts w:ascii="Arial" w:hAnsi="Arial" w:cs="Arial"/>
          <w:bCs/>
          <w:sz w:val="24"/>
          <w:szCs w:val="24"/>
        </w:rPr>
        <w:t>co kwartał</w:t>
      </w:r>
      <w:r w:rsidRPr="00874F7E">
        <w:rPr>
          <w:rFonts w:ascii="Arial" w:hAnsi="Arial" w:cs="Arial"/>
          <w:sz w:val="24"/>
          <w:szCs w:val="24"/>
        </w:rPr>
        <w:t xml:space="preserve"> i na jej podstawie planowane są potrzebne dzieciom doświadczenia. Poniżej przedstawiona jest jedna z takich diagnoz.</w:t>
      </w: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74F7E">
        <w:rPr>
          <w:rFonts w:ascii="Arial" w:hAnsi="Arial" w:cs="Arial"/>
          <w:bCs/>
          <w:sz w:val="24"/>
          <w:szCs w:val="24"/>
          <w:u w:val="single"/>
        </w:rPr>
        <w:t>Diagnoza grupy średniej – grudzień 2011</w:t>
      </w: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C41425" w:rsidRPr="00874F7E" w:rsidRDefault="00C41425" w:rsidP="00C4142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1. Jaki jest skład grupy (wiek dzieci, liczba dziewczynek i chłopców)?</w:t>
      </w: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Grupa średnia obecnie liczy 14 osób – 10 chłopców i 4 dziewczynki. Dzieci są w wieku od 9 do 12 </w:t>
      </w:r>
      <w:proofErr w:type="spellStart"/>
      <w:r w:rsidRPr="00874F7E">
        <w:rPr>
          <w:rFonts w:ascii="Arial" w:hAnsi="Arial" w:cs="Arial"/>
          <w:sz w:val="24"/>
          <w:szCs w:val="24"/>
        </w:rPr>
        <w:t>r.ż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. </w:t>
      </w: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2. Nad czym dotąd pracowano? W jaki sposób? Z jakimi efektami? Co znaczącego dla grupy się wydarzyło?</w:t>
      </w: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lastRenderedPageBreak/>
        <w:t xml:space="preserve">W ciągu ostatnich trzech miesięcy (październik, listopad, grudzień) w grupie pracowano nad: </w:t>
      </w:r>
    </w:p>
    <w:p w:rsidR="00C41425" w:rsidRPr="00874F7E" w:rsidRDefault="00C41425" w:rsidP="00C41425">
      <w:pPr>
        <w:pStyle w:val="Tekstpodstawowy"/>
        <w:numPr>
          <w:ilvl w:val="2"/>
          <w:numId w:val="3"/>
        </w:numPr>
        <w:tabs>
          <w:tab w:val="clear" w:pos="2160"/>
          <w:tab w:val="num" w:pos="540"/>
        </w:tabs>
        <w:spacing w:before="100" w:beforeAutospacing="1" w:after="100" w:afterAutospacing="1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dostarczaniem dzieciom możliwości doświadczenia własnego rozwoju i bodźców do niego (ze szczególnym uwzględnieniem kwestii edukacji)</w:t>
      </w:r>
    </w:p>
    <w:p w:rsidR="00C41425" w:rsidRPr="00874F7E" w:rsidRDefault="00C41425" w:rsidP="00C41425">
      <w:pPr>
        <w:pStyle w:val="Tekstpodstawowy"/>
        <w:numPr>
          <w:ilvl w:val="2"/>
          <w:numId w:val="3"/>
        </w:numPr>
        <w:tabs>
          <w:tab w:val="clear" w:pos="2160"/>
          <w:tab w:val="num" w:pos="540"/>
        </w:tabs>
        <w:spacing w:before="100" w:beforeAutospacing="1" w:after="100" w:afterAutospacing="1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podjęciem przez dzieci odpowiedzialności za grupę w sposób szczególny za tworzenie w niej dobrego klimatu i współpracę </w:t>
      </w:r>
    </w:p>
    <w:p w:rsidR="00C41425" w:rsidRPr="00874F7E" w:rsidRDefault="00C41425" w:rsidP="00C41425">
      <w:pPr>
        <w:pStyle w:val="Tekstpodstawowy"/>
        <w:numPr>
          <w:ilvl w:val="2"/>
          <w:numId w:val="3"/>
        </w:numPr>
        <w:tabs>
          <w:tab w:val="clear" w:pos="2160"/>
          <w:tab w:val="num" w:pos="540"/>
        </w:tabs>
        <w:spacing w:before="100" w:beforeAutospacing="1" w:after="100" w:afterAutospacing="1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 integracją (we wrześniu zmienił się zasadniczo skład grupy, działania integracyjne trwały więc jeszcze kolejne miesiące).</w:t>
      </w: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W tym celu zrealizowano projekty: „Omnibus”, „Piknik malarski 2011”  i „Nie bez przyczyny są chłopcy i dziewczyny”</w:t>
      </w:r>
      <w:r w:rsidRPr="00874F7E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874F7E">
        <w:rPr>
          <w:rFonts w:ascii="Arial" w:hAnsi="Arial" w:cs="Arial"/>
          <w:sz w:val="24"/>
          <w:szCs w:val="24"/>
        </w:rPr>
        <w:t xml:space="preserve">. </w:t>
      </w: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Dzieci, w wyniku zastosowanych oddziaływań:</w:t>
      </w:r>
    </w:p>
    <w:p w:rsidR="00C41425" w:rsidRPr="00874F7E" w:rsidRDefault="00C41425" w:rsidP="00C41425">
      <w:pPr>
        <w:pStyle w:val="Tekstpodstawowy"/>
        <w:numPr>
          <w:ilvl w:val="2"/>
          <w:numId w:val="3"/>
        </w:numPr>
        <w:tabs>
          <w:tab w:val="clear" w:pos="2160"/>
          <w:tab w:val="num" w:pos="540"/>
        </w:tabs>
        <w:spacing w:before="100" w:beforeAutospacing="1" w:after="100" w:afterAutospacing="1" w:line="240" w:lineRule="auto"/>
        <w:ind w:left="563" w:hanging="203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zdobyły wiedzę z zakresu geografii, matematyki, muzyki, ćwiczyły logiczne myślenie;</w:t>
      </w:r>
    </w:p>
    <w:p w:rsidR="00C41425" w:rsidRPr="00874F7E" w:rsidRDefault="00C41425" w:rsidP="00C41425">
      <w:pPr>
        <w:pStyle w:val="Tekstpodstawowy"/>
        <w:numPr>
          <w:ilvl w:val="2"/>
          <w:numId w:val="3"/>
        </w:numPr>
        <w:tabs>
          <w:tab w:val="clear" w:pos="2160"/>
          <w:tab w:val="num" w:pos="540"/>
        </w:tabs>
        <w:spacing w:before="100" w:beforeAutospacing="1" w:after="100" w:afterAutospacing="1" w:line="240" w:lineRule="auto"/>
        <w:ind w:left="563" w:hanging="203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trenowały umiejętności społeczne (przeprowadzały rozmowy telefoniczne, rozmowy osobiste, ćwiczyły się w uważnym słuchaniu)</w:t>
      </w:r>
    </w:p>
    <w:p w:rsidR="00C41425" w:rsidRPr="00874F7E" w:rsidRDefault="00C41425" w:rsidP="00C41425">
      <w:pPr>
        <w:pStyle w:val="Tekstpodstawowy"/>
        <w:numPr>
          <w:ilvl w:val="2"/>
          <w:numId w:val="3"/>
        </w:numPr>
        <w:tabs>
          <w:tab w:val="clear" w:pos="2160"/>
          <w:tab w:val="num" w:pos="540"/>
        </w:tabs>
        <w:spacing w:before="100" w:beforeAutospacing="1" w:after="100" w:afterAutospacing="1" w:line="240" w:lineRule="auto"/>
        <w:ind w:left="563" w:hanging="203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doświadczyły, że potrafią się uczyć i że zdobywanie i posiadanie wiedzy może dostarczać wiele przyjemności (projekt: „Omnibus” i„Piknik malarski 2011”)</w:t>
      </w:r>
    </w:p>
    <w:p w:rsidR="00C41425" w:rsidRPr="00874F7E" w:rsidRDefault="00C41425" w:rsidP="00C41425">
      <w:pPr>
        <w:pStyle w:val="Tekstpodstawowy"/>
        <w:numPr>
          <w:ilvl w:val="2"/>
          <w:numId w:val="3"/>
        </w:numPr>
        <w:tabs>
          <w:tab w:val="clear" w:pos="2160"/>
          <w:tab w:val="num" w:pos="540"/>
        </w:tabs>
        <w:spacing w:before="100" w:beforeAutospacing="1" w:after="100" w:afterAutospacing="1" w:line="240" w:lineRule="auto"/>
        <w:ind w:left="563" w:hanging="203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rozwijały swoje zainteresowania (nie tylko na terenie świetlicy, ale także poza nią -wzięły udział w profesjonalnym przedsięwzięciu, podczas którego spotkały innych młodych artystów, uczestniczyły w wyjeździe do liceum plastycznego i wycieczce do Krakowa)</w:t>
      </w:r>
    </w:p>
    <w:p w:rsidR="00C41425" w:rsidRPr="00874F7E" w:rsidRDefault="00C41425" w:rsidP="00C41425">
      <w:pPr>
        <w:pStyle w:val="Tekstpodstawowy"/>
        <w:numPr>
          <w:ilvl w:val="2"/>
          <w:numId w:val="3"/>
        </w:numPr>
        <w:tabs>
          <w:tab w:val="clear" w:pos="2160"/>
          <w:tab w:val="num" w:pos="540"/>
        </w:tabs>
        <w:spacing w:before="100" w:beforeAutospacing="1" w:after="100" w:afterAutospacing="1" w:line="240" w:lineRule="auto"/>
        <w:ind w:left="563" w:hanging="203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uczyły się dbania o dobry klimat w grupie, min. otwartej komunikacji i pokojowego rozwiązywania konfliktów (projekt: „Jestem odpowiedzialny”)</w:t>
      </w:r>
    </w:p>
    <w:p w:rsidR="00C41425" w:rsidRPr="00874F7E" w:rsidRDefault="00C41425" w:rsidP="00C41425">
      <w:pPr>
        <w:pStyle w:val="Tekstpodstawowy"/>
        <w:numPr>
          <w:ilvl w:val="2"/>
          <w:numId w:val="3"/>
        </w:numPr>
        <w:tabs>
          <w:tab w:val="clear" w:pos="2160"/>
          <w:tab w:val="num" w:pos="540"/>
        </w:tabs>
        <w:spacing w:before="100" w:beforeAutospacing="1" w:after="100" w:afterAutospacing="1" w:line="240" w:lineRule="auto"/>
        <w:ind w:left="563" w:hanging="203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nauczyły się współpracować min. przy pieczeniu ciast (dziewczynki) i sklejanie modeli (chłopcy)</w:t>
      </w:r>
    </w:p>
    <w:p w:rsidR="00C41425" w:rsidRPr="00874F7E" w:rsidRDefault="00C41425" w:rsidP="00C41425">
      <w:pPr>
        <w:pStyle w:val="Tekstpodstawowy"/>
        <w:numPr>
          <w:ilvl w:val="2"/>
          <w:numId w:val="3"/>
        </w:numPr>
        <w:tabs>
          <w:tab w:val="clear" w:pos="2160"/>
          <w:tab w:val="num" w:pos="540"/>
        </w:tabs>
        <w:spacing w:before="100" w:beforeAutospacing="1" w:after="100" w:afterAutospacing="1" w:line="240" w:lineRule="auto"/>
        <w:ind w:left="563" w:hanging="203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zintegrowały się ze sobą (sprzyjały temu min. wyjazdy w ramach projektu „Piknik malarski”).</w:t>
      </w: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Ponadto, bardzo rozwojowe dla dzieci było uczestniczenie dziewczynek i chłopców w oddzielnych zajęciach. Szczególnie dla chłopców było to bardzo ważne wydarzenie. Możliwość uczestniczenia w profesjonalnych zajęciach z modelarstwa, prowadzonych przez wolontariusza (mężczyznę), w oddzielnym pomieszczeniu, raz w tygodniu i realizacja konkretnego planu (tworzenie makiety do gry strategicznej opartej na trylogii „Władca Pierścieni”) spowodowała, że chłopcy nie tylko zintegrowali się ze sobą i stworzyli w grupie namiastkę „męskiego klanu”, ale zaczęli w sposób dokładny i staranny wykonywać wszelkie prace manualne. Dziewczynki podczas swoich zajęć uczyły się piec ciasta, rozmawiając przy tym na interesujące je tematy, a potem wspólnie (z chłopcami) degustowały wypieki). </w:t>
      </w: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Grupa w tym momencie jest w fazie współpracy i rozwoju. </w:t>
      </w: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Nadal dużą trudnością jest pomoc dzieciom w nadrabianiu zaległości szkolnych. Doświadczenie, że potrafią się uczyć było bardzo dla nich bardzo znaczące. Jednak </w:t>
      </w:r>
      <w:r w:rsidRPr="00874F7E">
        <w:rPr>
          <w:rFonts w:ascii="Arial" w:hAnsi="Arial" w:cs="Arial"/>
          <w:sz w:val="24"/>
          <w:szCs w:val="24"/>
        </w:rPr>
        <w:lastRenderedPageBreak/>
        <w:t>poziom ich zaległości nadal jest tak duży, że uniemożliwia bieżące przyswajanie materiału.</w:t>
      </w: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Proces podejmowania przez dzieci odpowiedzialności za grupę był również wspierany sposobem prowadzenia interwencji wychowawczych (za złe zachowanie dorosły nie karał dzieci, lecz oczekiwał naprawienia wyrządzonej szkody („za cos złego – coś dobrego”).</w:t>
      </w: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Pozytywne jest, też to, że dwie osoby najmniej akceptowane znalazły swoje miejsce w grupie. Na pozycję nieformalnego lidera wysunął się najstarszy chłopiec, lubiany w grupie, potrafiący współpracować zarówno  dziećmi, jak i dorosłymi. </w:t>
      </w: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 xml:space="preserve">3.  Z jakimi trudnościami borykają się dzieci? </w:t>
      </w:r>
    </w:p>
    <w:p w:rsidR="00C41425" w:rsidRPr="00874F7E" w:rsidRDefault="00C41425" w:rsidP="00C41425">
      <w:pPr>
        <w:numPr>
          <w:ilvl w:val="0"/>
          <w:numId w:val="5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jc w:val="both"/>
        <w:rPr>
          <w:rFonts w:ascii="Arial" w:hAnsi="Arial" w:cs="Arial"/>
          <w:sz w:val="24"/>
          <w:szCs w:val="24"/>
          <w:u w:val="single"/>
        </w:rPr>
      </w:pPr>
      <w:r w:rsidRPr="00874F7E">
        <w:rPr>
          <w:rFonts w:ascii="Arial" w:hAnsi="Arial" w:cs="Arial"/>
          <w:sz w:val="24"/>
          <w:szCs w:val="24"/>
          <w:u w:val="single"/>
        </w:rPr>
        <w:t xml:space="preserve">Jakie zaburzone zachowania obserwujesz u dzieci? /wskaż konkretne sytuacje 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dzieci nie reagują gdy komuś dzieje się krzywda (potrafią pomóc, gdy są o to poproszeni, nie potrafią wstawić się za kimś, gdy jest atakowany)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niektóre dzieci fascynują się przemocą wobec zwierząt (opowiadają z uśmiechem </w:t>
      </w:r>
      <w:r w:rsidRPr="00874F7E">
        <w:rPr>
          <w:rFonts w:ascii="Arial" w:hAnsi="Arial" w:cs="Arial"/>
          <w:sz w:val="24"/>
          <w:szCs w:val="24"/>
        </w:rPr>
        <w:br/>
        <w:t>o dręczonych przez ich kolegów na podwórku psach i kotach)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bezkrytycznie ulegają wpływom rówieśników (dziewczynki potrafią obrazić się na jedną z koleżanek przypisując jej słowa, których ta nie wypowiedziała (plotki), niektórzy chłopcy namówienie przez innych  chodzą na wagary i kradną złom)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niektórzy notorycznie kłamią (twierdzą, mając zakreślone w podręczniku zadanie, że nie mają nic zadane, spotkani na wagarach twierdzą, że byli w szkole na wszystkich lekcjach)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jeden chłopiec przyłapany został na kradzieży i wąchaniu tabaki w grupie</w:t>
      </w:r>
    </w:p>
    <w:p w:rsidR="00C41425" w:rsidRPr="00874F7E" w:rsidRDefault="00C41425" w:rsidP="00C41425">
      <w:pPr>
        <w:spacing w:before="100" w:beforeAutospacing="1" w:after="100" w:afterAutospacing="1" w:line="240" w:lineRule="auto"/>
        <w:ind w:left="2520"/>
        <w:jc w:val="both"/>
        <w:rPr>
          <w:rFonts w:ascii="Arial" w:hAnsi="Arial" w:cs="Arial"/>
          <w:sz w:val="24"/>
          <w:szCs w:val="24"/>
        </w:rPr>
      </w:pPr>
    </w:p>
    <w:p w:rsidR="00C41425" w:rsidRPr="00874F7E" w:rsidRDefault="00C41425" w:rsidP="00C41425">
      <w:pPr>
        <w:numPr>
          <w:ilvl w:val="3"/>
          <w:numId w:val="1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Arial" w:hAnsi="Arial" w:cs="Arial"/>
          <w:sz w:val="24"/>
          <w:szCs w:val="24"/>
          <w:u w:val="single"/>
        </w:rPr>
      </w:pPr>
      <w:r w:rsidRPr="00874F7E">
        <w:rPr>
          <w:rFonts w:ascii="Arial" w:hAnsi="Arial" w:cs="Arial"/>
          <w:sz w:val="24"/>
          <w:szCs w:val="24"/>
          <w:u w:val="single"/>
        </w:rPr>
        <w:t>Dlaczego one się tak zachowują?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same są źle traktowane przez silniejszych od siebie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naśladują zachowanie osób z najbliższego otoczenia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chcą zaimponować „siłą” i łamaniem norm innym 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ich naturalna wrażliwość jest przytłumiona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nie wiedzą jak mogą zareagować w niektórych sytuacjach, boją się ośmieszenia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dostosowują swoje zachowanie do norm, które obowiązują w danym miejscu</w:t>
      </w:r>
    </w:p>
    <w:p w:rsidR="00C41425" w:rsidRPr="00874F7E" w:rsidRDefault="00C41425" w:rsidP="00C4142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C41425" w:rsidRPr="00874F7E" w:rsidRDefault="00C41425" w:rsidP="00C41425">
      <w:pPr>
        <w:numPr>
          <w:ilvl w:val="3"/>
          <w:numId w:val="1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Arial" w:hAnsi="Arial" w:cs="Arial"/>
          <w:sz w:val="24"/>
          <w:szCs w:val="24"/>
          <w:u w:val="single"/>
        </w:rPr>
      </w:pPr>
      <w:r w:rsidRPr="00874F7E">
        <w:rPr>
          <w:rFonts w:ascii="Arial" w:hAnsi="Arial" w:cs="Arial"/>
          <w:sz w:val="24"/>
          <w:szCs w:val="24"/>
          <w:u w:val="single"/>
        </w:rPr>
        <w:t xml:space="preserve">Jakie urazowe przekonania mogą się kryć za tymi zachowaniami? Co myślą o sobie? 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„nie mogę pokazać że jestem słaby”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lastRenderedPageBreak/>
        <w:t>„chcę być taki jak inni”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„lepiej kogoś zaatakować niż samemu zostać zaatakowanym”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„muszę radzić sobie sam”</w:t>
      </w:r>
    </w:p>
    <w:p w:rsidR="00C41425" w:rsidRPr="00874F7E" w:rsidRDefault="00C41425" w:rsidP="00C41425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41425" w:rsidRPr="00874F7E" w:rsidRDefault="00C41425" w:rsidP="00C41425">
      <w:pPr>
        <w:numPr>
          <w:ilvl w:val="0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jc w:val="both"/>
        <w:rPr>
          <w:rFonts w:ascii="Arial" w:hAnsi="Arial" w:cs="Arial"/>
          <w:sz w:val="24"/>
          <w:szCs w:val="24"/>
          <w:u w:val="single"/>
        </w:rPr>
      </w:pPr>
      <w:r w:rsidRPr="00874F7E">
        <w:rPr>
          <w:rFonts w:ascii="Arial" w:hAnsi="Arial" w:cs="Arial"/>
          <w:sz w:val="24"/>
          <w:szCs w:val="24"/>
          <w:u w:val="single"/>
        </w:rPr>
        <w:t>Co myślą o innych osobach?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„liczy się tylko ten, kto ma siłę”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„nikt mnie nie rozumie”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„ludziom nie można ufać”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„inni nie traktują mnie sprawiedliwie” </w:t>
      </w:r>
    </w:p>
    <w:p w:rsidR="00C41425" w:rsidRPr="00874F7E" w:rsidRDefault="00C41425" w:rsidP="00C41425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41425" w:rsidRPr="00874F7E" w:rsidRDefault="00C41425" w:rsidP="00C41425">
      <w:pPr>
        <w:numPr>
          <w:ilvl w:val="0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jc w:val="both"/>
        <w:rPr>
          <w:rFonts w:ascii="Arial" w:hAnsi="Arial" w:cs="Arial"/>
          <w:sz w:val="24"/>
          <w:szCs w:val="24"/>
          <w:u w:val="single"/>
        </w:rPr>
      </w:pPr>
      <w:r w:rsidRPr="00874F7E">
        <w:rPr>
          <w:rFonts w:ascii="Arial" w:hAnsi="Arial" w:cs="Arial"/>
          <w:sz w:val="24"/>
          <w:szCs w:val="24"/>
          <w:u w:val="single"/>
        </w:rPr>
        <w:t xml:space="preserve">Co myślą o zadaniach które mają do wykonania? 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„warto robić tylko to, co się opłaci”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„zrobię to jak będę miał ochotę”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„nie obchodzi mnie, że zawalę, trudno...”</w:t>
      </w:r>
    </w:p>
    <w:p w:rsidR="00C41425" w:rsidRPr="00874F7E" w:rsidRDefault="00C41425" w:rsidP="00C41425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41425" w:rsidRPr="00874F7E" w:rsidRDefault="00C41425" w:rsidP="00C41425">
      <w:pPr>
        <w:numPr>
          <w:ilvl w:val="0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jc w:val="both"/>
        <w:rPr>
          <w:rFonts w:ascii="Arial" w:hAnsi="Arial" w:cs="Arial"/>
          <w:sz w:val="24"/>
          <w:szCs w:val="24"/>
          <w:u w:val="single"/>
        </w:rPr>
      </w:pPr>
      <w:r w:rsidRPr="00874F7E">
        <w:rPr>
          <w:rFonts w:ascii="Arial" w:hAnsi="Arial" w:cs="Arial"/>
          <w:sz w:val="24"/>
          <w:szCs w:val="24"/>
          <w:u w:val="single"/>
        </w:rPr>
        <w:t>Co czują dzieci?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lęk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bezradność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beznadzieję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niepewność</w:t>
      </w:r>
    </w:p>
    <w:p w:rsidR="00C41425" w:rsidRPr="00874F7E" w:rsidRDefault="00C41425" w:rsidP="00C41425">
      <w:pPr>
        <w:spacing w:before="100" w:beforeAutospacing="1" w:after="100" w:afterAutospacing="1" w:line="240" w:lineRule="auto"/>
        <w:ind w:left="2520"/>
        <w:jc w:val="both"/>
        <w:rPr>
          <w:rFonts w:ascii="Arial" w:hAnsi="Arial" w:cs="Arial"/>
          <w:sz w:val="24"/>
          <w:szCs w:val="24"/>
        </w:rPr>
      </w:pPr>
    </w:p>
    <w:p w:rsidR="00C41425" w:rsidRPr="00874F7E" w:rsidRDefault="00C41425" w:rsidP="00C41425">
      <w:pPr>
        <w:numPr>
          <w:ilvl w:val="0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874F7E">
        <w:rPr>
          <w:rFonts w:ascii="Arial" w:hAnsi="Arial" w:cs="Arial"/>
          <w:iCs/>
          <w:sz w:val="24"/>
          <w:szCs w:val="24"/>
          <w:u w:val="single"/>
        </w:rPr>
        <w:t>Czego nie lubią, czego nie chcą robić?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iCs/>
          <w:sz w:val="24"/>
          <w:szCs w:val="24"/>
        </w:rPr>
      </w:pPr>
      <w:r w:rsidRPr="00874F7E">
        <w:rPr>
          <w:rFonts w:ascii="Arial" w:hAnsi="Arial" w:cs="Arial"/>
          <w:iCs/>
          <w:sz w:val="24"/>
          <w:szCs w:val="24"/>
        </w:rPr>
        <w:t>odrabiać zadań domowych</w:t>
      </w:r>
    </w:p>
    <w:p w:rsidR="00C41425" w:rsidRPr="00874F7E" w:rsidRDefault="00C41425" w:rsidP="00C41425">
      <w:pPr>
        <w:tabs>
          <w:tab w:val="num" w:pos="2340"/>
        </w:tabs>
        <w:spacing w:before="100" w:beforeAutospacing="1" w:after="100" w:afterAutospacing="1" w:line="240" w:lineRule="auto"/>
        <w:ind w:left="540"/>
        <w:jc w:val="both"/>
        <w:rPr>
          <w:rFonts w:ascii="Arial" w:hAnsi="Arial" w:cs="Arial"/>
          <w:iCs/>
          <w:sz w:val="24"/>
          <w:szCs w:val="24"/>
        </w:rPr>
      </w:pPr>
    </w:p>
    <w:p w:rsidR="00C41425" w:rsidRPr="00874F7E" w:rsidRDefault="00C41425" w:rsidP="00C41425">
      <w:pPr>
        <w:numPr>
          <w:ilvl w:val="1"/>
          <w:numId w:val="1"/>
        </w:numPr>
        <w:tabs>
          <w:tab w:val="clear" w:pos="2160"/>
          <w:tab w:val="num" w:pos="720"/>
          <w:tab w:val="num" w:pos="2340"/>
        </w:tabs>
        <w:spacing w:before="100" w:beforeAutospacing="1" w:after="100" w:afterAutospacing="1" w:line="240" w:lineRule="auto"/>
        <w:ind w:left="900" w:hanging="540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iCs/>
          <w:sz w:val="24"/>
          <w:szCs w:val="24"/>
        </w:rPr>
        <w:t>Co „działa” na dzieci, a co „nie działa”?</w:t>
      </w:r>
    </w:p>
    <w:p w:rsidR="00C41425" w:rsidRPr="00874F7E" w:rsidRDefault="00C41425" w:rsidP="00C4142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  <w:u w:val="single"/>
        </w:rPr>
        <w:t>„działają</w:t>
      </w:r>
      <w:r w:rsidRPr="00874F7E">
        <w:rPr>
          <w:rFonts w:ascii="Arial" w:hAnsi="Arial" w:cs="Arial"/>
          <w:sz w:val="24"/>
          <w:szCs w:val="24"/>
        </w:rPr>
        <w:t xml:space="preserve">”: spotkania społeczności grupowej, indywidualne spotkania z wychowawcą, słuchanie i traktowanie poważnie przez dorosłych tego, co mówią dzieci, konsekwencja dorosłych (min. zamiast karania dzieci dążenie do tego, by naprawiły wyrządzone zło i zrobiły coś dobrego), konfrontowanie zachowań dzieci ze złożonymi przez nie deklaracjami, „odczarowywanie ich przekonań”  potwierdzone przykładami z życia (np. nie wszyscy ludzie przeklinają – komentator skoków narciarskich w telewizji, lekarz w przychodni, pani na poczcie – mówiąc do ludzi nie używają wulgarnych słów;  nie wszyscy ludzie znęcają się nad zwierzętami, większość im pomaga – weterynarze, pracownicy schroniska dla zwierząt; silny facet to nie ten, </w:t>
      </w:r>
      <w:r w:rsidRPr="00874F7E">
        <w:rPr>
          <w:rFonts w:ascii="Arial" w:hAnsi="Arial" w:cs="Arial"/>
          <w:sz w:val="24"/>
          <w:szCs w:val="24"/>
        </w:rPr>
        <w:lastRenderedPageBreak/>
        <w:t>który krzywdzi innych, ale o ten który swoją siłę używa do tego by pomagać słabszym – słyszałeś o Wielkiej Orkiestrze Świątecznej Pomocy, znasz Jurka Owsiaka?)</w:t>
      </w:r>
    </w:p>
    <w:p w:rsidR="00C41425" w:rsidRPr="00874F7E" w:rsidRDefault="00C41425" w:rsidP="00C4142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  <w:u w:val="single"/>
        </w:rPr>
        <w:t>„nie działa”</w:t>
      </w:r>
      <w:r w:rsidRPr="00874F7E">
        <w:rPr>
          <w:rFonts w:ascii="Arial" w:hAnsi="Arial" w:cs="Arial"/>
          <w:sz w:val="24"/>
          <w:szCs w:val="24"/>
        </w:rPr>
        <w:t>: podnoszenie głosu, „monologi wychowawców”.</w:t>
      </w:r>
    </w:p>
    <w:p w:rsidR="00C41425" w:rsidRPr="00874F7E" w:rsidRDefault="00C41425" w:rsidP="00C41425">
      <w:pPr>
        <w:tabs>
          <w:tab w:val="num" w:pos="234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C41425" w:rsidRPr="00874F7E" w:rsidRDefault="00C41425" w:rsidP="00C41425">
      <w:pPr>
        <w:numPr>
          <w:ilvl w:val="1"/>
          <w:numId w:val="1"/>
        </w:numPr>
        <w:tabs>
          <w:tab w:val="clear" w:pos="2160"/>
          <w:tab w:val="num" w:pos="540"/>
          <w:tab w:val="num" w:pos="2340"/>
        </w:tabs>
        <w:spacing w:before="100" w:beforeAutospacing="1" w:after="100" w:afterAutospacing="1" w:line="240" w:lineRule="auto"/>
        <w:ind w:left="540" w:hanging="180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 xml:space="preserve">Jakie zachowania chcesz wykształcić w miejsce zaburzonych zachowań? / cel oddziaływań 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360"/>
        </w:tabs>
        <w:spacing w:before="100" w:beforeAutospacing="1" w:after="100" w:afterAutospacing="1" w:line="240" w:lineRule="auto"/>
        <w:ind w:hanging="28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dzieci wiedzą, co jest dobre, a co złe i potrafią wybierać to co dobre 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360"/>
        </w:tabs>
        <w:spacing w:before="100" w:beforeAutospacing="1" w:after="100" w:afterAutospacing="1" w:line="240" w:lineRule="auto"/>
        <w:ind w:hanging="28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dzieci reagują gdy komuś dzieje się krzywda, potrafią wziąć go w obronę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dzieci fascynują się dobrymi zachowaniami ludzi i te chcą naśladować, podejmują działania na rzecz słabszych od siebie</w:t>
      </w:r>
    </w:p>
    <w:p w:rsidR="00C41425" w:rsidRPr="00874F7E" w:rsidRDefault="00C41425" w:rsidP="00C41425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1425" w:rsidRPr="00874F7E" w:rsidRDefault="00C41425" w:rsidP="00C4142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3. Jakie deficyty</w:t>
      </w:r>
      <w:r w:rsidRPr="00874F7E">
        <w:rPr>
          <w:rFonts w:ascii="Arial" w:hAnsi="Arial" w:cs="Arial"/>
          <w:sz w:val="24"/>
          <w:szCs w:val="24"/>
        </w:rPr>
        <w:t xml:space="preserve"> kompetencji występują u dzieci?</w:t>
      </w:r>
    </w:p>
    <w:p w:rsidR="00C41425" w:rsidRPr="00874F7E" w:rsidRDefault="00C41425" w:rsidP="00C41425">
      <w:pPr>
        <w:numPr>
          <w:ilvl w:val="1"/>
          <w:numId w:val="2"/>
        </w:numPr>
        <w:tabs>
          <w:tab w:val="clear" w:pos="2160"/>
          <w:tab w:val="num" w:pos="540"/>
        </w:tabs>
        <w:spacing w:before="100" w:beforeAutospacing="1" w:after="100" w:afterAutospacing="1" w:line="240" w:lineRule="auto"/>
        <w:ind w:hanging="1800"/>
        <w:jc w:val="both"/>
        <w:rPr>
          <w:rFonts w:ascii="Arial" w:hAnsi="Arial" w:cs="Arial"/>
          <w:sz w:val="24"/>
          <w:szCs w:val="24"/>
          <w:u w:val="single"/>
        </w:rPr>
      </w:pPr>
      <w:r w:rsidRPr="00874F7E">
        <w:rPr>
          <w:rFonts w:ascii="Arial" w:hAnsi="Arial" w:cs="Arial"/>
          <w:sz w:val="24"/>
          <w:szCs w:val="24"/>
          <w:u w:val="single"/>
        </w:rPr>
        <w:t>Jakich umiejętności brakuje dzieciom?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nawiązywania kontaktów na zewnątrz świetlicy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wykorzystywania wiedzy, którą mają w codziennym życiu</w:t>
      </w:r>
    </w:p>
    <w:p w:rsidR="00C41425" w:rsidRPr="00874F7E" w:rsidRDefault="00C41425" w:rsidP="00C41425">
      <w:pPr>
        <w:spacing w:before="100" w:beforeAutospacing="1" w:after="100" w:afterAutospacing="1" w:line="240" w:lineRule="auto"/>
        <w:ind w:left="2520"/>
        <w:jc w:val="both"/>
        <w:rPr>
          <w:rFonts w:ascii="Arial" w:hAnsi="Arial" w:cs="Arial"/>
          <w:sz w:val="24"/>
          <w:szCs w:val="24"/>
        </w:rPr>
      </w:pPr>
    </w:p>
    <w:p w:rsidR="00C41425" w:rsidRPr="00874F7E" w:rsidRDefault="00C41425" w:rsidP="00C41425">
      <w:pPr>
        <w:numPr>
          <w:ilvl w:val="1"/>
          <w:numId w:val="2"/>
        </w:numPr>
        <w:tabs>
          <w:tab w:val="clear" w:pos="2160"/>
          <w:tab w:val="num" w:pos="540"/>
        </w:tabs>
        <w:spacing w:before="100" w:beforeAutospacing="1" w:after="100" w:afterAutospacing="1" w:line="240" w:lineRule="auto"/>
        <w:ind w:hanging="1800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874F7E">
        <w:rPr>
          <w:rFonts w:ascii="Arial" w:hAnsi="Arial" w:cs="Arial"/>
          <w:iCs/>
          <w:sz w:val="24"/>
          <w:szCs w:val="24"/>
          <w:u w:val="single"/>
        </w:rPr>
        <w:t>Jakie pytania zadają? Czego nie wiedzą, nie rozumieją? Czego nie potrafią?</w:t>
      </w:r>
    </w:p>
    <w:p w:rsidR="00C41425" w:rsidRPr="00874F7E" w:rsidRDefault="00C41425" w:rsidP="00C41425">
      <w:pPr>
        <w:pStyle w:val="Tekstpodstawowy"/>
        <w:numPr>
          <w:ilvl w:val="2"/>
          <w:numId w:val="3"/>
        </w:numPr>
        <w:tabs>
          <w:tab w:val="clear" w:pos="216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większość z nich stara się przestrzegać normy i zasady w świetlicy, nie potrafią takiej postawy przyjąć np. w szkole</w:t>
      </w:r>
    </w:p>
    <w:p w:rsidR="00C41425" w:rsidRPr="00874F7E" w:rsidRDefault="00C41425" w:rsidP="00C41425">
      <w:pPr>
        <w:pStyle w:val="Tekstpodstawowy"/>
        <w:numPr>
          <w:ilvl w:val="2"/>
          <w:numId w:val="3"/>
        </w:numPr>
        <w:tabs>
          <w:tab w:val="clear" w:pos="216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nie rozumieją, że samo podejmowanie wysiłku ma sens i znaczenie (i jest ważniejsze niż końcowy efekt) – szybko się zniechęcają</w:t>
      </w:r>
    </w:p>
    <w:p w:rsidR="00C41425" w:rsidRPr="00874F7E" w:rsidRDefault="00C41425" w:rsidP="00C41425">
      <w:pPr>
        <w:pStyle w:val="Tekstpodstawowy"/>
        <w:numPr>
          <w:ilvl w:val="2"/>
          <w:numId w:val="3"/>
        </w:numPr>
        <w:tabs>
          <w:tab w:val="clear" w:pos="216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obserwacje, które mają w swoim otoczeniu generalizują: wszyscy kradną, wszyscy przeklinają, wszyscy piją alkohol, wszyscy palą papierosy, wszyscy nauczyciele się na mnie uwzięli – nie wiedzą, że wszędzie tak jest</w:t>
      </w:r>
    </w:p>
    <w:p w:rsidR="00C41425" w:rsidRPr="00874F7E" w:rsidRDefault="00C41425" w:rsidP="00C41425">
      <w:pPr>
        <w:pStyle w:val="Tekstpodstawowy"/>
        <w:numPr>
          <w:ilvl w:val="2"/>
          <w:numId w:val="3"/>
        </w:numPr>
        <w:tabs>
          <w:tab w:val="clear" w:pos="216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czasem nie potrafią doprowadzić do końca zadania, którego się podjęli</w:t>
      </w:r>
    </w:p>
    <w:p w:rsidR="00C41425" w:rsidRPr="00874F7E" w:rsidRDefault="00C41425" w:rsidP="00C41425">
      <w:pPr>
        <w:pStyle w:val="Tekstpodstawowy"/>
        <w:numPr>
          <w:ilvl w:val="3"/>
          <w:numId w:val="3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  <w:u w:val="single"/>
        </w:rPr>
      </w:pPr>
      <w:r w:rsidRPr="00874F7E">
        <w:rPr>
          <w:rFonts w:ascii="Arial" w:hAnsi="Arial" w:cs="Arial"/>
          <w:sz w:val="24"/>
          <w:szCs w:val="24"/>
          <w:u w:val="single"/>
        </w:rPr>
        <w:t>Jakie potrzeby dzieci nie są zaspokojone?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bezwarunkowej miłości i akceptacji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bezpieczeństwa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szacunku 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uznania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osiągnięć 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sukcesu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ujawnienia swoich słabości i ograniczeń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rozwoju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beztroskiej zabawy i możliwości „bycia dziećmi”</w:t>
      </w: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C41425" w:rsidRPr="00874F7E" w:rsidRDefault="00C41425" w:rsidP="00C4142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4. Jakie są mocne strony dzieci?</w:t>
      </w:r>
    </w:p>
    <w:p w:rsidR="00C41425" w:rsidRPr="00874F7E" w:rsidRDefault="00C41425" w:rsidP="00C41425">
      <w:pPr>
        <w:numPr>
          <w:ilvl w:val="0"/>
          <w:numId w:val="7"/>
        </w:numPr>
        <w:tabs>
          <w:tab w:val="clear" w:pos="180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874F7E">
        <w:rPr>
          <w:rFonts w:ascii="Arial" w:hAnsi="Arial" w:cs="Arial"/>
          <w:sz w:val="24"/>
          <w:szCs w:val="24"/>
          <w:u w:val="single"/>
        </w:rPr>
        <w:lastRenderedPageBreak/>
        <w:t>Jakie pozytywne cechy/ zachowania obserwujesz u dzieci? Jakimi sprawami aktualnie się interesują ? Co robią dobrze? Co  cię zaskakuje w ich zachowaniu?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większość dzieci jest chętna do </w:t>
      </w:r>
      <w:proofErr w:type="spellStart"/>
      <w:r w:rsidRPr="00874F7E">
        <w:rPr>
          <w:rFonts w:ascii="Arial" w:hAnsi="Arial" w:cs="Arial"/>
          <w:sz w:val="24"/>
          <w:szCs w:val="24"/>
        </w:rPr>
        <w:t>pracy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i angażuje się w zajęcia (dziewczynki w: plastyczne, muzyczne, kulinarne; chłopcy w: sportowe, kulinarne, modelarskie, lubią też współprowadzić zajęcia z wychowawcą)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potrafią współpracować ze sobą, pod warunkiem, że cel współpracy został przez nich uznany za ważny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same proponują zajęcia i lubią wspólnie z wychowawcami  je prowadzić 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są ciekawe świata, ale nie chcą przyswajać wiedzy tradycyjnymi metodami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potrafią poprosić o pomoc i większość  z nich chętnie udziela </w:t>
      </w:r>
      <w:proofErr w:type="spellStart"/>
      <w:r w:rsidRPr="00874F7E">
        <w:rPr>
          <w:rFonts w:ascii="Arial" w:hAnsi="Arial" w:cs="Arial"/>
          <w:sz w:val="24"/>
          <w:szCs w:val="24"/>
        </w:rPr>
        <w:t>pomocy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na wyraźną prośbę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mają wiele talentów  (np. plastyczne, organizacyjne, aktorskie, sportowe)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niektóre potrafią wywiązać się z podjętych zobowiązań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chętnie podejmują się nowych zadań</w:t>
      </w: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41425" w:rsidRPr="00874F7E" w:rsidRDefault="00C41425" w:rsidP="00C41425">
      <w:pPr>
        <w:pStyle w:val="Tekstpodstawowy"/>
        <w:numPr>
          <w:ilvl w:val="0"/>
          <w:numId w:val="7"/>
        </w:numPr>
        <w:tabs>
          <w:tab w:val="clear" w:pos="1800"/>
          <w:tab w:val="num" w:pos="720"/>
        </w:tabs>
        <w:spacing w:before="100" w:beforeAutospacing="1" w:after="100" w:afterAutospacing="1" w:line="240" w:lineRule="auto"/>
        <w:ind w:hanging="144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74F7E">
        <w:rPr>
          <w:rFonts w:ascii="Arial" w:hAnsi="Arial" w:cs="Arial"/>
          <w:sz w:val="24"/>
          <w:szCs w:val="24"/>
          <w:u w:val="single"/>
        </w:rPr>
        <w:t>Czym się zajmują spontanicznie?</w:t>
      </w:r>
      <w:r w:rsidRPr="00874F7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874F7E">
        <w:rPr>
          <w:rFonts w:ascii="Arial" w:hAnsi="Arial" w:cs="Arial"/>
          <w:sz w:val="24"/>
          <w:szCs w:val="24"/>
          <w:u w:val="single"/>
        </w:rPr>
        <w:t>Co lubią robić?</w:t>
      </w:r>
    </w:p>
    <w:p w:rsidR="00C41425" w:rsidRPr="00874F7E" w:rsidRDefault="00C41425" w:rsidP="00C41425">
      <w:pPr>
        <w:pStyle w:val="Tekstpodstawowy"/>
        <w:numPr>
          <w:ilvl w:val="1"/>
          <w:numId w:val="4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lubią zajęcia plastyczne i techniczne: rysowanie, kolorowanie, wycinanie i sklejanie, </w:t>
      </w:r>
      <w:proofErr w:type="spellStart"/>
      <w:r w:rsidRPr="00874F7E">
        <w:rPr>
          <w:rFonts w:ascii="Arial" w:hAnsi="Arial" w:cs="Arial"/>
          <w:sz w:val="24"/>
          <w:szCs w:val="24"/>
        </w:rPr>
        <w:t>origami</w:t>
      </w:r>
      <w:proofErr w:type="spellEnd"/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zabawy  klockami, gry planszowe, karciane, quizy i łamigłówki,  tańce, zajęcia muzyczne i sportowe</w:t>
      </w: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41425" w:rsidRPr="00874F7E" w:rsidRDefault="00C41425" w:rsidP="00C41425">
      <w:pPr>
        <w:pStyle w:val="Tekstpodstawowy"/>
        <w:numPr>
          <w:ilvl w:val="0"/>
          <w:numId w:val="7"/>
        </w:numPr>
        <w:tabs>
          <w:tab w:val="clear" w:pos="1800"/>
          <w:tab w:val="num" w:pos="720"/>
        </w:tabs>
        <w:spacing w:before="100" w:beforeAutospacing="1" w:after="100" w:afterAutospacing="1" w:line="240" w:lineRule="auto"/>
        <w:ind w:hanging="1440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874F7E">
        <w:rPr>
          <w:rFonts w:ascii="Arial" w:hAnsi="Arial" w:cs="Arial"/>
          <w:iCs/>
          <w:sz w:val="24"/>
          <w:szCs w:val="24"/>
          <w:u w:val="single"/>
        </w:rPr>
        <w:t>Co je cieszy?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74F7E">
        <w:rPr>
          <w:rFonts w:ascii="Arial" w:hAnsi="Arial" w:cs="Arial"/>
          <w:iCs/>
          <w:sz w:val="24"/>
          <w:szCs w:val="24"/>
        </w:rPr>
        <w:t>indywidualny kontakt z wychowawcą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74F7E">
        <w:rPr>
          <w:rFonts w:ascii="Arial" w:hAnsi="Arial" w:cs="Arial"/>
          <w:iCs/>
          <w:sz w:val="24"/>
          <w:szCs w:val="24"/>
        </w:rPr>
        <w:t>zajęcia komputerowe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74F7E">
        <w:rPr>
          <w:rFonts w:ascii="Arial" w:hAnsi="Arial" w:cs="Arial"/>
          <w:iCs/>
          <w:sz w:val="24"/>
          <w:szCs w:val="24"/>
        </w:rPr>
        <w:t>załatwianie „ważnych spraw” (np. zadzwonienie do kina i zarezerwowanie dla grupy biletów), poczucie misji (np. pójście do sklepu i kupienie biletów autobusowych dla całej grupy, sprawdzenie rozkładu jazdy autobusów i zaplanowanie godzin zbiórki i powrotu; zrobienie listy zakupów przed zajęciami kulinarnymi i pójście na zakupy)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74F7E">
        <w:rPr>
          <w:rFonts w:ascii="Arial" w:hAnsi="Arial" w:cs="Arial"/>
          <w:iCs/>
          <w:sz w:val="24"/>
          <w:szCs w:val="24"/>
        </w:rPr>
        <w:t>wyjazdy na wycieczki, wyjścia na basen, lodowisko, do kina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74F7E">
        <w:rPr>
          <w:rFonts w:ascii="Arial" w:hAnsi="Arial" w:cs="Arial"/>
          <w:iCs/>
          <w:sz w:val="24"/>
          <w:szCs w:val="24"/>
        </w:rPr>
        <w:t>kiedy widzą, że sprawili radość innym</w:t>
      </w: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C41425" w:rsidRPr="00874F7E" w:rsidRDefault="00C41425" w:rsidP="00C41425">
      <w:pPr>
        <w:pStyle w:val="Tekstpodstawowy"/>
        <w:numPr>
          <w:ilvl w:val="0"/>
          <w:numId w:val="7"/>
        </w:numPr>
        <w:tabs>
          <w:tab w:val="clear" w:pos="1800"/>
          <w:tab w:val="num" w:pos="720"/>
        </w:tabs>
        <w:spacing w:before="100" w:beforeAutospacing="1" w:after="100" w:afterAutospacing="1" w:line="240" w:lineRule="auto"/>
        <w:ind w:hanging="1440"/>
        <w:jc w:val="both"/>
        <w:rPr>
          <w:rFonts w:ascii="Arial" w:hAnsi="Arial" w:cs="Arial"/>
          <w:sz w:val="24"/>
          <w:szCs w:val="24"/>
          <w:u w:val="single"/>
        </w:rPr>
      </w:pPr>
      <w:r w:rsidRPr="00874F7E">
        <w:rPr>
          <w:rFonts w:ascii="Arial" w:hAnsi="Arial" w:cs="Arial"/>
          <w:sz w:val="24"/>
          <w:szCs w:val="24"/>
          <w:u w:val="single"/>
        </w:rPr>
        <w:t xml:space="preserve">Co proponują, o co proszą? 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o zajęcia taneczne (dziewczynki)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o zajęcia  karate (chłopcy)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o więcej zajęć męskich i damskich (dziewczynki proszą o „babskie” rozmowy przy kawie </w:t>
      </w:r>
      <w:proofErr w:type="spellStart"/>
      <w:r w:rsidRPr="00874F7E">
        <w:rPr>
          <w:rFonts w:ascii="Arial" w:hAnsi="Arial" w:cs="Arial"/>
          <w:sz w:val="24"/>
          <w:szCs w:val="24"/>
        </w:rPr>
        <w:t>cappucino</w:t>
      </w:r>
      <w:proofErr w:type="spellEnd"/>
      <w:r w:rsidRPr="00874F7E">
        <w:rPr>
          <w:rFonts w:ascii="Arial" w:hAnsi="Arial" w:cs="Arial"/>
          <w:sz w:val="24"/>
          <w:szCs w:val="24"/>
        </w:rPr>
        <w:t>, chłopcy o więcej zajęć z modelarstwa i treningi piłki nożnej)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o wyjścia na basen, na lodowisko, do kina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lastRenderedPageBreak/>
        <w:t>o wycieczki jedno i kilkudniowe</w:t>
      </w:r>
    </w:p>
    <w:p w:rsidR="00C41425" w:rsidRPr="00874F7E" w:rsidRDefault="00C41425" w:rsidP="00C41425">
      <w:pPr>
        <w:pStyle w:val="Tekstpodstawowy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o więcej zajęć kulinarnych</w:t>
      </w: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1425" w:rsidRPr="00874F7E" w:rsidRDefault="00C41425" w:rsidP="00C4142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 xml:space="preserve">Jakich doświadczeń potrzebują dzieci aby mogły zmienić swój sposób myślenia </w:t>
      </w:r>
      <w:r w:rsidRPr="00874F7E">
        <w:rPr>
          <w:rFonts w:ascii="Arial" w:hAnsi="Arial" w:cs="Arial"/>
          <w:bCs/>
          <w:sz w:val="24"/>
          <w:szCs w:val="24"/>
        </w:rPr>
        <w:br/>
        <w:t>i przezwyciężyć swoje trudności? Jakie planujesz podjąć działania?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bycia „</w:t>
      </w:r>
      <w:proofErr w:type="spellStart"/>
      <w:r w:rsidRPr="00874F7E">
        <w:rPr>
          <w:rFonts w:ascii="Arial" w:hAnsi="Arial" w:cs="Arial"/>
          <w:sz w:val="24"/>
          <w:szCs w:val="24"/>
        </w:rPr>
        <w:t>zaopiekowanymi</w:t>
      </w:r>
      <w:proofErr w:type="spellEnd"/>
      <w:r w:rsidRPr="00874F7E">
        <w:rPr>
          <w:rFonts w:ascii="Arial" w:hAnsi="Arial" w:cs="Arial"/>
          <w:sz w:val="24"/>
          <w:szCs w:val="24"/>
        </w:rPr>
        <w:t>” przez silniejszych od siebie - dobrych dorosłych bądź nieco starszych kolegów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doświadczenia szacunku i akceptacji 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spotkania ludzi, którzy z pasją robią coś dobrego na rzecz innych (pozytywnych wzorców), zobaczenia efektów ich </w:t>
      </w:r>
      <w:proofErr w:type="spellStart"/>
      <w:r w:rsidRPr="00874F7E">
        <w:rPr>
          <w:rFonts w:ascii="Arial" w:hAnsi="Arial" w:cs="Arial"/>
          <w:sz w:val="24"/>
          <w:szCs w:val="24"/>
        </w:rPr>
        <w:t>pracy</w:t>
      </w:r>
      <w:proofErr w:type="spellEnd"/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treningu określania tego co w danej sytuacji jest dobre i mówienia „nie”, gdy coś temu dobru zagraża</w:t>
      </w:r>
    </w:p>
    <w:p w:rsidR="00C41425" w:rsidRPr="00874F7E" w:rsidRDefault="00C41425" w:rsidP="00C41425">
      <w:pPr>
        <w:numPr>
          <w:ilvl w:val="2"/>
          <w:numId w:val="1"/>
        </w:numPr>
        <w:tabs>
          <w:tab w:val="clear" w:pos="2880"/>
          <w:tab w:val="num" w:pos="720"/>
        </w:tabs>
        <w:spacing w:before="100" w:beforeAutospacing="1" w:after="100" w:afterAutospacing="1" w:line="240" w:lineRule="auto"/>
        <w:ind w:hanging="252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włączenia się do realizowania jakieś misji na rzecz słabszych</w:t>
      </w:r>
    </w:p>
    <w:p w:rsidR="00C41425" w:rsidRPr="00874F7E" w:rsidRDefault="00C41425" w:rsidP="00C41425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41425" w:rsidRPr="00874F7E" w:rsidRDefault="00C41425" w:rsidP="00C41425">
      <w:pPr>
        <w:pStyle w:val="Tekstpodstawowy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sz w:val="24"/>
          <w:szCs w:val="24"/>
          <w:u w:val="single"/>
        </w:rPr>
        <w:t xml:space="preserve">Planowane działania: realizacja projektu: </w:t>
      </w:r>
      <w:r w:rsidRPr="00874F7E">
        <w:rPr>
          <w:rFonts w:ascii="Arial" w:hAnsi="Arial" w:cs="Arial"/>
          <w:sz w:val="24"/>
          <w:szCs w:val="24"/>
        </w:rPr>
        <w:t>„Przyjaciel zwierząt” (zaangażowała się w pomoc zwierzętom ze schroniska „Fauna”</w:t>
      </w:r>
      <w:r w:rsidRPr="00874F7E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874F7E">
        <w:rPr>
          <w:rFonts w:ascii="Arial" w:hAnsi="Arial" w:cs="Arial"/>
          <w:sz w:val="24"/>
          <w:szCs w:val="24"/>
        </w:rPr>
        <w:t xml:space="preserve"> – opis w części dotyczącej projektów)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25" w:rsidRDefault="00C41425" w:rsidP="00C41425">
      <w:pPr>
        <w:spacing w:after="0" w:line="240" w:lineRule="auto"/>
      </w:pPr>
      <w:r>
        <w:separator/>
      </w:r>
    </w:p>
  </w:endnote>
  <w:endnote w:type="continuationSeparator" w:id="0">
    <w:p w:rsidR="00C41425" w:rsidRDefault="00C41425" w:rsidP="00C4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25" w:rsidRDefault="00C41425" w:rsidP="00C41425">
      <w:pPr>
        <w:spacing w:after="0" w:line="240" w:lineRule="auto"/>
      </w:pPr>
      <w:r>
        <w:separator/>
      </w:r>
    </w:p>
  </w:footnote>
  <w:footnote w:type="continuationSeparator" w:id="0">
    <w:p w:rsidR="00C41425" w:rsidRDefault="00C41425" w:rsidP="00C41425">
      <w:pPr>
        <w:spacing w:after="0" w:line="240" w:lineRule="auto"/>
      </w:pPr>
      <w:r>
        <w:continuationSeparator/>
      </w:r>
    </w:p>
  </w:footnote>
  <w:footnote w:id="1">
    <w:p w:rsidR="00C41425" w:rsidRDefault="00C41425" w:rsidP="00C41425">
      <w:pPr>
        <w:pStyle w:val="Tekstprzypisudolnego"/>
      </w:pPr>
      <w:r>
        <w:rPr>
          <w:rStyle w:val="Odwoanieprzypisudolnego"/>
        </w:rPr>
        <w:footnoteRef/>
      </w:r>
      <w:r>
        <w:t xml:space="preserve"> Opis tych projektów znajduje się w części dotyczącej metod </w:t>
      </w:r>
      <w:proofErr w:type="spellStart"/>
      <w:r>
        <w:t>pracy</w:t>
      </w:r>
      <w:proofErr w:type="spellEnd"/>
      <w:r>
        <w:t xml:space="preserve"> świetlicy.</w:t>
      </w:r>
    </w:p>
  </w:footnote>
  <w:footnote w:id="2">
    <w:p w:rsidR="00C41425" w:rsidRDefault="00C41425" w:rsidP="00C41425">
      <w:pPr>
        <w:pStyle w:val="Tekstprzypisudolnego"/>
      </w:pPr>
      <w:r>
        <w:rPr>
          <w:rStyle w:val="Odwoanieprzypisudolnego"/>
        </w:rPr>
        <w:footnoteRef/>
      </w:r>
      <w:r>
        <w:t xml:space="preserve"> Opis projektu znajduje się w części i dotyczącej metod </w:t>
      </w:r>
      <w:proofErr w:type="spellStart"/>
      <w:r>
        <w:t>pracy</w:t>
      </w:r>
      <w:proofErr w:type="spellEnd"/>
      <w:r>
        <w:t xml:space="preserve"> świetlicy.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F7D"/>
    <w:multiLevelType w:val="hybridMultilevel"/>
    <w:tmpl w:val="180E1D7C"/>
    <w:lvl w:ilvl="0" w:tplc="B8449FA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95CEF"/>
    <w:multiLevelType w:val="hybridMultilevel"/>
    <w:tmpl w:val="FF786D5E"/>
    <w:lvl w:ilvl="0" w:tplc="B8449FA2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354F59"/>
    <w:multiLevelType w:val="hybridMultilevel"/>
    <w:tmpl w:val="FB5CAEF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B38F5"/>
    <w:multiLevelType w:val="hybridMultilevel"/>
    <w:tmpl w:val="7E2854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F5704"/>
    <w:multiLevelType w:val="hybridMultilevel"/>
    <w:tmpl w:val="FF169C0E"/>
    <w:lvl w:ilvl="0" w:tplc="B8449FA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D74E3"/>
    <w:multiLevelType w:val="hybridMultilevel"/>
    <w:tmpl w:val="36246514"/>
    <w:lvl w:ilvl="0" w:tplc="B8449FA2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sz w:val="18"/>
      </w:rPr>
    </w:lvl>
    <w:lvl w:ilvl="1" w:tplc="55A659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8"/>
      </w:rPr>
    </w:lvl>
    <w:lvl w:ilvl="2" w:tplc="3BFA3E0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B8449FA2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B587788"/>
    <w:multiLevelType w:val="hybridMultilevel"/>
    <w:tmpl w:val="6FF8E292"/>
    <w:lvl w:ilvl="0" w:tplc="55A659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5A91D6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B8449FA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1E106D"/>
    <w:multiLevelType w:val="hybridMultilevel"/>
    <w:tmpl w:val="AB80CB8E"/>
    <w:lvl w:ilvl="0" w:tplc="B8449FA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18"/>
      </w:rPr>
    </w:lvl>
    <w:lvl w:ilvl="1" w:tplc="55A659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FA6556"/>
    <w:multiLevelType w:val="hybridMultilevel"/>
    <w:tmpl w:val="D15C6F4A"/>
    <w:lvl w:ilvl="0" w:tplc="668A4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BBE1CC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16"/>
        <w:szCs w:val="32"/>
      </w:rPr>
    </w:lvl>
    <w:lvl w:ilvl="2" w:tplc="F44214F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425"/>
    <w:rsid w:val="005A2249"/>
    <w:rsid w:val="00C41425"/>
    <w:rsid w:val="00F5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425"/>
    <w:rPr>
      <w:rFonts w:ascii="Calibri" w:eastAsia="Calibri" w:hAnsi="Calibri" w:cs="Times New Roman"/>
      <w:lang w:bidi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41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1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C414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41425"/>
    <w:rPr>
      <w:rFonts w:ascii="Calibri" w:eastAsia="Calibri" w:hAnsi="Calibri" w:cs="Times New Roman"/>
      <w:lang w:bidi="en-US"/>
    </w:rPr>
  </w:style>
  <w:style w:type="paragraph" w:styleId="Tytu">
    <w:name w:val="Title"/>
    <w:basedOn w:val="Normalny"/>
    <w:link w:val="TytuZnak"/>
    <w:qFormat/>
    <w:rsid w:val="00C41425"/>
    <w:pPr>
      <w:tabs>
        <w:tab w:val="left" w:pos="180"/>
      </w:tabs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C41425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414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1425"/>
    <w:rPr>
      <w:rFonts w:ascii="Calibri" w:eastAsia="Calibri" w:hAnsi="Calibri" w:cs="Times New Roman"/>
      <w:sz w:val="16"/>
      <w:szCs w:val="16"/>
      <w:lang w:bidi="en-US"/>
    </w:rPr>
  </w:style>
  <w:style w:type="paragraph" w:styleId="Tekstpodstawowy2">
    <w:name w:val="Body Text 2"/>
    <w:basedOn w:val="Normalny"/>
    <w:link w:val="Tekstpodstawowy2Znak"/>
    <w:semiHidden/>
    <w:unhideWhenUsed/>
    <w:rsid w:val="00C414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41425"/>
    <w:rPr>
      <w:rFonts w:ascii="Calibri" w:eastAsia="Calibri" w:hAnsi="Calibri" w:cs="Times New Roman"/>
      <w:lang w:bidi="en-US"/>
    </w:rPr>
  </w:style>
  <w:style w:type="paragraph" w:styleId="Tekstprzypisudolnego">
    <w:name w:val="footnote text"/>
    <w:basedOn w:val="Normalny"/>
    <w:link w:val="TekstprzypisudolnegoZnak"/>
    <w:semiHidden/>
    <w:rsid w:val="00C414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14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414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2010</Words>
  <Characters>12062</Characters>
  <Application>Microsoft Office Word</Application>
  <DocSecurity>0</DocSecurity>
  <Lines>100</Lines>
  <Paragraphs>28</Paragraphs>
  <ScaleCrop>false</ScaleCrop>
  <Company/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2012-10-10T08:05:00Z</dcterms:created>
  <dcterms:modified xsi:type="dcterms:W3CDTF">2012-10-10T08:06:00Z</dcterms:modified>
</cp:coreProperties>
</file>