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D6" w:rsidRPr="006A58F0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  <w:b/>
        </w:rPr>
      </w:pPr>
      <w:r w:rsidRPr="006A58F0">
        <w:rPr>
          <w:rFonts w:ascii="Arial" w:hAnsi="Arial" w:cs="Arial"/>
          <w:b/>
        </w:rPr>
        <w:t xml:space="preserve">Struktura pojedynczych zajęć. 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Każde zajęcia obejmują trzy etapy: planowanie działań, realizację i podsumowanie. 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  <w:i/>
        </w:rPr>
        <w:t>Planowanie</w:t>
      </w:r>
      <w:r w:rsidRPr="00874F7E">
        <w:rPr>
          <w:rFonts w:ascii="Arial" w:hAnsi="Arial" w:cs="Arial"/>
        </w:rPr>
        <w:t xml:space="preserve"> działań odbywa się we współpracy z grupą, adekwatnie do indywidualnych potrzeb, zgłaszanych przez uczestników oraz w oparciu o diagnozę indywidualną i diagnozę grupy. W trakcie planowania zajęć uczestnicy rozwijają samoświadomość, uczą się planowania, rozwijają umiejętności autoprezentacji, uczą się komunikacji i współpracy w poszukiwaniu rozwiązań oraz poszanowania indywidualnych decyzji. 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Plan zajęć ma postać pisemnej umowy, zawierającej konkretne propozycje uczestników i prowadzącego, informację o </w:t>
      </w:r>
      <w:proofErr w:type="spellStart"/>
      <w:r w:rsidRPr="00874F7E">
        <w:rPr>
          <w:rFonts w:ascii="Arial" w:hAnsi="Arial" w:cs="Arial"/>
        </w:rPr>
        <w:t>indywidulanych</w:t>
      </w:r>
      <w:proofErr w:type="spellEnd"/>
      <w:r w:rsidRPr="00874F7E">
        <w:rPr>
          <w:rFonts w:ascii="Arial" w:hAnsi="Arial" w:cs="Arial"/>
        </w:rPr>
        <w:t xml:space="preserve"> decyzjach uczestników dotyczących udziału w poszczególnych propozycjach oraz informację o czasie trwania każdej z nich. Umowa kończy się, gdy jest ustalone: kto, co , kiedy i jak długo robi. 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Następnie </w:t>
      </w:r>
      <w:r w:rsidRPr="00874F7E">
        <w:rPr>
          <w:rFonts w:ascii="Arial" w:hAnsi="Arial" w:cs="Arial"/>
          <w:i/>
        </w:rPr>
        <w:t>umowa jest realizowana</w:t>
      </w:r>
      <w:r w:rsidRPr="00874F7E">
        <w:rPr>
          <w:rFonts w:ascii="Arial" w:hAnsi="Arial" w:cs="Arial"/>
        </w:rPr>
        <w:t xml:space="preserve"> pod nadzorem prowadzącego. Prowadzący dba o to, by każda zrealizowana propozycja została omówiona przez uczestników – np. czy zabawa była udana, co się podobało, co jest potrzebne, by następnym razem było lepiej. Każda zmiana w planie zajęć wymaga uzyskania zgody wszystkich pozostałych uczestników grupy. Brak zgody choćby jednej osoby skutkuje podtrzymaniem pierwotnego planu. 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 xml:space="preserve">W trakcie zajęć prowadzący koncentruje się na relacjach, komunikatach i sygnałach niewerbalnych wysyłanych przez uczestników, dostarczając im na bieżąco korygujących doświadczeń, zachęcając do korzystania z nowych, bardziej skutecznych zachowań i stwarzając okazje do odreagowania trudnych emocji. 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  <w:i/>
        </w:rPr>
        <w:t xml:space="preserve">Nie jest ważne co robisz, ale w jaki sposób - </w:t>
      </w:r>
      <w:r w:rsidRPr="00874F7E">
        <w:rPr>
          <w:rFonts w:ascii="Arial" w:hAnsi="Arial" w:cs="Arial"/>
        </w:rPr>
        <w:t xml:space="preserve">to motto oddaje filozofię </w:t>
      </w:r>
      <w:proofErr w:type="spellStart"/>
      <w:r w:rsidRPr="00874F7E">
        <w:rPr>
          <w:rFonts w:ascii="Arial" w:hAnsi="Arial" w:cs="Arial"/>
        </w:rPr>
        <w:t>pracy</w:t>
      </w:r>
      <w:proofErr w:type="spellEnd"/>
      <w:r w:rsidRPr="00874F7E">
        <w:rPr>
          <w:rFonts w:ascii="Arial" w:hAnsi="Arial" w:cs="Arial"/>
        </w:rPr>
        <w:t xml:space="preserve"> socjoterapeutycznej, pokazując różnicę między treścią i formą zajęć. 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</w:rPr>
        <w:t>Treścią zajęć socjoterapeutycznych jest wszystko, co dotyczy  jednostki i relacji w grupie, a formą rodzaj aktywności, którą podejmuje jednostka i grupa.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874F7E">
        <w:rPr>
          <w:rFonts w:ascii="Arial" w:hAnsi="Arial" w:cs="Arial"/>
          <w:i/>
        </w:rPr>
        <w:t>Podsumowanie zajęć</w:t>
      </w:r>
      <w:r w:rsidRPr="00874F7E">
        <w:rPr>
          <w:rFonts w:ascii="Arial" w:hAnsi="Arial" w:cs="Arial"/>
        </w:rPr>
        <w:t xml:space="preserve"> przybiera formę zabawy grupowej, ćwiczenia lub rundki – jest okazją do podzielenia się własną oceną zajęć, uzyskania informacji zwrotnej od pozostałych członków grupy, wyciągnięcia wniosków na przyszłość. W ten sposób podsumowanie staje się pomostem do następnych zajęć.</w:t>
      </w:r>
    </w:p>
    <w:p w:rsidR="007938D6" w:rsidRPr="00874F7E" w:rsidRDefault="007938D6" w:rsidP="007938D6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8D6"/>
    <w:rsid w:val="005A2249"/>
    <w:rsid w:val="007938D6"/>
    <w:rsid w:val="00F5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2012-10-10T08:47:00Z</dcterms:created>
  <dcterms:modified xsi:type="dcterms:W3CDTF">2012-10-10T08:47:00Z</dcterms:modified>
</cp:coreProperties>
</file>