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40" w:rsidRPr="00C40581" w:rsidRDefault="00462C40" w:rsidP="00462C40">
      <w:pPr>
        <w:tabs>
          <w:tab w:val="left" w:pos="360"/>
        </w:tabs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Wstęp</w:t>
      </w:r>
    </w:p>
    <w:p w:rsidR="00462C40" w:rsidRPr="00C40581" w:rsidRDefault="00462C40" w:rsidP="00462C40">
      <w:pPr>
        <w:tabs>
          <w:tab w:val="left" w:pos="16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Celem działania </w:t>
      </w:r>
      <w:proofErr w:type="spellStart"/>
      <w:r w:rsidRPr="00C40581">
        <w:rPr>
          <w:rFonts w:ascii="Arial" w:hAnsi="Arial" w:cs="Arial"/>
          <w:sz w:val="24"/>
          <w:szCs w:val="24"/>
        </w:rPr>
        <w:t>świetlic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, ognisk wychowawczych, klubów jest </w:t>
      </w:r>
      <w:r w:rsidRPr="00C40581">
        <w:rPr>
          <w:rFonts w:ascii="Arial" w:hAnsi="Arial" w:cs="Arial"/>
          <w:b/>
          <w:bCs/>
          <w:sz w:val="24"/>
          <w:szCs w:val="24"/>
        </w:rPr>
        <w:t>wspieranie rodzin</w:t>
      </w:r>
      <w:r w:rsidRPr="00C40581">
        <w:rPr>
          <w:rFonts w:ascii="Arial" w:hAnsi="Arial" w:cs="Arial"/>
          <w:sz w:val="24"/>
          <w:szCs w:val="24"/>
        </w:rPr>
        <w:t xml:space="preserve"> przeżywających trudności w wypełnianiu funkcji opiekuńczo – wychowawczych. Cel ten koncentruje uwagę na rodzinie, co w praktyce oznacza, że placówka nie powinna być dla dziecka alternatywnym, czy konkurencyjnym  dla niej światem, ale miejscem, w którym rodzice, odpowiednio wzmacniani zaczną podejmować właściwie wobec dzieci swoje role, pragnąc wypełnić je najlepiej jak potrafią. Nie chodzi tutaj więc o zastępowanie, czy wyręczanie rodziców, albo o „wyrwanie” dzieci z domu, ale o to by pomóc dorosłym  zrozumieć potrzeby ich dzieci i wskazać w jaki sposób mogą na nie odpowiedzieć. </w:t>
      </w:r>
    </w:p>
    <w:p w:rsidR="00462C40" w:rsidRPr="00C40581" w:rsidRDefault="00462C40" w:rsidP="00462C40">
      <w:pPr>
        <w:pStyle w:val="Tekstpodstawowy3"/>
        <w:tabs>
          <w:tab w:val="left" w:pos="16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Warto, planując pracę z rodzicami postawić sobie pytanie o nasz stosunek do nich, o to co na ich temat myślimy i mówimy, jak wygląda relacja między nami i czy stwarza ona możliwość do prawdziwej współpracy? Odpowiedzi te mogą pokazać na ile i do czego jesteśmy gotowi myśląc o wspieraniu rodzin... Bardzo pomocne jest też sformułowanie przez zespół założeń pomagania stanowiących z jednej strony </w:t>
      </w:r>
      <w:proofErr w:type="spellStart"/>
      <w:r w:rsidRPr="00C40581">
        <w:rPr>
          <w:rFonts w:ascii="Arial" w:hAnsi="Arial" w:cs="Arial"/>
          <w:sz w:val="24"/>
          <w:szCs w:val="24"/>
        </w:rPr>
        <w:t>punkt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wyjścia do współpracy z rodzinami (określający nasz sposób jej rozumienia i potrzeby rodzin) z drugiej zaś nadających jej kierunek (w kontekście odpowiedzi na te potrzeby). Kilkuletnie doświadczenie w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z rodzinami w jednej ze </w:t>
      </w:r>
      <w:proofErr w:type="spellStart"/>
      <w:r w:rsidRPr="00C40581">
        <w:rPr>
          <w:rFonts w:ascii="Arial" w:hAnsi="Arial" w:cs="Arial"/>
          <w:sz w:val="24"/>
          <w:szCs w:val="24"/>
        </w:rPr>
        <w:t>świetlic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socjoterapeutycznych zaowocowało sformułowaniem takich założeń. Poniżej są one zamieszczone jako przykład pokazujący sposób myślenia na temat pomagania rodzinom podopiecznych.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C40"/>
    <w:rsid w:val="00462C40"/>
    <w:rsid w:val="005A2249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40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462C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C40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2012-10-10T10:36:00Z</dcterms:created>
  <dcterms:modified xsi:type="dcterms:W3CDTF">2012-10-10T10:38:00Z</dcterms:modified>
</cp:coreProperties>
</file>