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79" w:rsidRPr="00430D7D" w:rsidRDefault="00165879" w:rsidP="00165879">
      <w:pPr>
        <w:jc w:val="center"/>
        <w:rPr>
          <w:sz w:val="24"/>
          <w:szCs w:val="24"/>
        </w:rPr>
      </w:pPr>
      <w:r w:rsidRPr="00430D7D">
        <w:rPr>
          <w:rStyle w:val="Pogrubienie"/>
          <w:color w:val="000000"/>
          <w:sz w:val="24"/>
          <w:szCs w:val="24"/>
        </w:rPr>
        <w:t xml:space="preserve">Otwarty konkurs </w:t>
      </w:r>
      <w:r w:rsidRPr="00430D7D">
        <w:rPr>
          <w:sz w:val="24"/>
          <w:szCs w:val="24"/>
        </w:rPr>
        <w:br/>
      </w:r>
      <w:r w:rsidRPr="00685AE7">
        <w:rPr>
          <w:rStyle w:val="Pogrubienie"/>
          <w:color w:val="000000"/>
          <w:sz w:val="24"/>
          <w:szCs w:val="24"/>
        </w:rPr>
        <w:t xml:space="preserve">na wsparcie zadania z zakresu profilaktyki i </w:t>
      </w:r>
      <w:proofErr w:type="spellStart"/>
      <w:r w:rsidRPr="00685AE7">
        <w:rPr>
          <w:rStyle w:val="Pogrubienie"/>
          <w:color w:val="000000"/>
          <w:sz w:val="24"/>
          <w:szCs w:val="24"/>
        </w:rPr>
        <w:t>rozwiązywania</w:t>
      </w:r>
      <w:proofErr w:type="spellEnd"/>
      <w:r w:rsidRPr="00685AE7">
        <w:rPr>
          <w:rStyle w:val="Pogrubienie"/>
          <w:color w:val="000000"/>
          <w:sz w:val="24"/>
          <w:szCs w:val="24"/>
        </w:rPr>
        <w:t xml:space="preserve"> </w:t>
      </w:r>
      <w:proofErr w:type="spellStart"/>
      <w:r w:rsidRPr="00685AE7">
        <w:rPr>
          <w:rStyle w:val="Pogrubienie"/>
          <w:color w:val="000000"/>
          <w:sz w:val="24"/>
          <w:szCs w:val="24"/>
        </w:rPr>
        <w:t>problemów</w:t>
      </w:r>
      <w:proofErr w:type="spellEnd"/>
      <w:r w:rsidRPr="00685AE7">
        <w:rPr>
          <w:rStyle w:val="Pogrubienie"/>
          <w:color w:val="000000"/>
          <w:sz w:val="24"/>
          <w:szCs w:val="24"/>
        </w:rPr>
        <w:t xml:space="preserve"> </w:t>
      </w:r>
      <w:proofErr w:type="spellStart"/>
      <w:r w:rsidRPr="00685AE7">
        <w:rPr>
          <w:rStyle w:val="Pogrubienie"/>
          <w:color w:val="000000"/>
          <w:sz w:val="24"/>
          <w:szCs w:val="24"/>
        </w:rPr>
        <w:t>alkoholowych</w:t>
      </w:r>
      <w:proofErr w:type="spellEnd"/>
      <w:r w:rsidRPr="00685AE7">
        <w:rPr>
          <w:rStyle w:val="Pogrubienie"/>
          <w:color w:val="000000"/>
          <w:sz w:val="24"/>
          <w:szCs w:val="24"/>
        </w:rPr>
        <w:t xml:space="preserve"> w</w:t>
      </w:r>
      <w:r w:rsidRPr="00430D7D">
        <w:rPr>
          <w:rStyle w:val="Pogrubienie"/>
          <w:color w:val="000000"/>
          <w:sz w:val="24"/>
          <w:szCs w:val="24"/>
        </w:rPr>
        <w:t xml:space="preserve"> </w:t>
      </w:r>
      <w:r>
        <w:rPr>
          <w:rStyle w:val="Pogrubienie"/>
          <w:color w:val="000000"/>
          <w:sz w:val="24"/>
          <w:szCs w:val="24"/>
        </w:rPr>
        <w:t>roku 2015  zlecanego</w:t>
      </w:r>
      <w:r w:rsidRPr="00430D7D">
        <w:rPr>
          <w:rStyle w:val="Pogrubienie"/>
          <w:color w:val="000000"/>
          <w:sz w:val="24"/>
          <w:szCs w:val="24"/>
        </w:rPr>
        <w:t xml:space="preserve"> przez Państwową Agencję Rozwiązywania Problemów Alkoholowych w ramach działu 851 (ochrona zdrowia), rozdział 85154 (przeciwdziałanie alkoholizmowi):</w:t>
      </w:r>
      <w:r w:rsidRPr="00430D7D">
        <w:rPr>
          <w:sz w:val="24"/>
          <w:szCs w:val="24"/>
        </w:rPr>
        <w:br/>
      </w:r>
    </w:p>
    <w:p w:rsidR="00165879" w:rsidRDefault="00165879" w:rsidP="00165879">
      <w:pPr>
        <w:jc w:val="center"/>
        <w:rPr>
          <w:sz w:val="24"/>
          <w:szCs w:val="24"/>
        </w:rPr>
      </w:pPr>
      <w:r w:rsidRPr="00430D7D">
        <w:rPr>
          <w:sz w:val="24"/>
          <w:szCs w:val="24"/>
        </w:rPr>
        <w:t xml:space="preserve">Zlecanie realizacji zadań publicznych w zakresie profilaktyki i </w:t>
      </w:r>
      <w:proofErr w:type="spellStart"/>
      <w:r w:rsidRPr="00430D7D">
        <w:rPr>
          <w:sz w:val="24"/>
          <w:szCs w:val="24"/>
        </w:rPr>
        <w:t>rozwiązywania</w:t>
      </w:r>
      <w:proofErr w:type="spellEnd"/>
      <w:r w:rsidRPr="00430D7D">
        <w:rPr>
          <w:sz w:val="24"/>
          <w:szCs w:val="24"/>
        </w:rPr>
        <w:t xml:space="preserve"> </w:t>
      </w:r>
      <w:proofErr w:type="spellStart"/>
      <w:r w:rsidRPr="00430D7D">
        <w:rPr>
          <w:sz w:val="24"/>
          <w:szCs w:val="24"/>
        </w:rPr>
        <w:t>problemów</w:t>
      </w:r>
      <w:proofErr w:type="spellEnd"/>
      <w:r w:rsidRPr="00430D7D">
        <w:rPr>
          <w:sz w:val="24"/>
          <w:szCs w:val="24"/>
        </w:rPr>
        <w:t xml:space="preserve"> </w:t>
      </w:r>
      <w:proofErr w:type="spellStart"/>
      <w:r w:rsidRPr="00430D7D">
        <w:rPr>
          <w:sz w:val="24"/>
          <w:szCs w:val="24"/>
        </w:rPr>
        <w:t>alkoholowych</w:t>
      </w:r>
      <w:proofErr w:type="spellEnd"/>
      <w:r w:rsidRPr="00430D7D">
        <w:rPr>
          <w:sz w:val="24"/>
          <w:szCs w:val="24"/>
        </w:rPr>
        <w:t xml:space="preserve"> odbywać się będzie na podstawie art. 127 ust. 1 ustawy z dnia 27 sierpnia 2009 r. o finansach publicznych (Dz. U. </w:t>
      </w:r>
      <w:r>
        <w:rPr>
          <w:sz w:val="24"/>
          <w:szCs w:val="24"/>
        </w:rPr>
        <w:t xml:space="preserve">z 2013 r. </w:t>
      </w:r>
      <w:r w:rsidRPr="00430D7D">
        <w:rPr>
          <w:sz w:val="24"/>
          <w:szCs w:val="24"/>
        </w:rPr>
        <w:t xml:space="preserve">poz. </w:t>
      </w:r>
      <w:r>
        <w:rPr>
          <w:sz w:val="24"/>
          <w:szCs w:val="24"/>
        </w:rPr>
        <w:t>885</w:t>
      </w:r>
      <w:r w:rsidRPr="00430D7D">
        <w:rPr>
          <w:sz w:val="24"/>
          <w:szCs w:val="24"/>
        </w:rPr>
        <w:t xml:space="preserve"> z</w:t>
      </w:r>
      <w:r>
        <w:rPr>
          <w:sz w:val="24"/>
          <w:szCs w:val="24"/>
        </w:rPr>
        <w:t>e zm.</w:t>
      </w:r>
      <w:r w:rsidRPr="00430D7D">
        <w:rPr>
          <w:sz w:val="24"/>
          <w:szCs w:val="24"/>
        </w:rPr>
        <w:t xml:space="preserve">), po przeprowadzeniu otwartego konkursu na zasadach określonych w art. 13-18a ustawy </w:t>
      </w:r>
      <w:r w:rsidRPr="00430D7D">
        <w:rPr>
          <w:sz w:val="24"/>
          <w:szCs w:val="24"/>
        </w:rPr>
        <w:br/>
        <w:t xml:space="preserve">z dnia 24 kwietnia 2003 r. o działalności pożytku publicznego i wolontariacie (Dz. U. z </w:t>
      </w:r>
      <w:r>
        <w:rPr>
          <w:sz w:val="24"/>
          <w:szCs w:val="24"/>
        </w:rPr>
        <w:t xml:space="preserve">2014 r. poz. 1118 ze zm.) </w:t>
      </w:r>
    </w:p>
    <w:p w:rsidR="00165879" w:rsidRPr="00430D7D" w:rsidRDefault="00165879" w:rsidP="00165879">
      <w:pPr>
        <w:jc w:val="center"/>
        <w:rPr>
          <w:sz w:val="24"/>
          <w:szCs w:val="24"/>
        </w:rPr>
      </w:pPr>
    </w:p>
    <w:tbl>
      <w:tblPr>
        <w:tblW w:w="5311" w:type="pct"/>
        <w:jc w:val="center"/>
        <w:tblCellSpacing w:w="15" w:type="dxa"/>
        <w:tblInd w:w="-28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796"/>
      </w:tblGrid>
      <w:tr w:rsidR="00165879" w:rsidRPr="00A200EC" w:rsidTr="00DC6A80">
        <w:trPr>
          <w:tblCellSpacing w:w="15" w:type="dxa"/>
          <w:jc w:val="center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879" w:rsidRPr="00A200EC" w:rsidRDefault="00165879" w:rsidP="00DC6A80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hint="default"/>
                <w:color w:val="000000"/>
              </w:rPr>
            </w:pPr>
          </w:p>
          <w:p w:rsidR="00165879" w:rsidRPr="00A200EC" w:rsidRDefault="00165879" w:rsidP="00DC6A80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hint="default"/>
                <w:color w:val="000000"/>
              </w:rPr>
            </w:pPr>
            <w:r w:rsidRPr="00A200EC">
              <w:rPr>
                <w:rFonts w:ascii="Times New Roman" w:hAnsi="Times New Roman" w:hint="default"/>
                <w:color w:val="000000"/>
              </w:rPr>
              <w:t xml:space="preserve">WYCIĄG Z USTAWY O DZIAŁALNOŚCI POŻYTKU PUBLICZNEGO </w:t>
            </w:r>
          </w:p>
          <w:p w:rsidR="00165879" w:rsidRPr="00A200EC" w:rsidRDefault="00165879" w:rsidP="00DC6A80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hint="default"/>
                <w:color w:val="000000"/>
              </w:rPr>
            </w:pPr>
            <w:r w:rsidRPr="00A200EC">
              <w:rPr>
                <w:rFonts w:ascii="Times New Roman" w:hAnsi="Times New Roman" w:hint="default"/>
                <w:color w:val="000000"/>
              </w:rPr>
              <w:t>I O WOLONTARIACIE: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b/>
                <w:bCs/>
                <w:color w:val="000000"/>
                <w:sz w:val="24"/>
              </w:rPr>
              <w:t>Art. 13.</w:t>
            </w:r>
            <w:r w:rsidRPr="00A200EC">
              <w:rPr>
                <w:color w:val="000000"/>
                <w:sz w:val="24"/>
              </w:rPr>
              <w:t xml:space="preserve"> 1. Organ administracji </w:t>
            </w:r>
            <w:r w:rsidRPr="00A200EC">
              <w:rPr>
                <w:rStyle w:val="luchili"/>
                <w:color w:val="000000"/>
                <w:sz w:val="24"/>
              </w:rPr>
              <w:t>publicznej</w:t>
            </w:r>
            <w:r w:rsidRPr="00A200EC">
              <w:rPr>
                <w:color w:val="000000"/>
                <w:sz w:val="24"/>
              </w:rPr>
              <w:t xml:space="preserve"> zamierzający zlecić realizację zadania </w:t>
            </w:r>
            <w:r w:rsidRPr="00A200EC">
              <w:rPr>
                <w:rStyle w:val="luchili"/>
                <w:color w:val="000000"/>
                <w:sz w:val="24"/>
              </w:rPr>
              <w:t>publicznego</w:t>
            </w:r>
            <w:r w:rsidRPr="00A200EC">
              <w:rPr>
                <w:color w:val="000000"/>
                <w:sz w:val="24"/>
              </w:rPr>
              <w:t xml:space="preserve"> organizacjom pozarządowym lub podmiotom wymienionym w art. 3 ust. 3, ogłasza otwarty konkurs ofert. Termin do składania ofert nie może być krótszy niż 21 dni od dnia ukazania się ostatniego ogłoszenia, o którym mowa w ust. 3.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2. Ogłoszenie otwartego konkursu ofert powinno zawierać informacje o: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1)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>rodzaju zadania;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2)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 xml:space="preserve">wysokości środków </w:t>
            </w:r>
            <w:r w:rsidRPr="00A200EC">
              <w:rPr>
                <w:rStyle w:val="luchili"/>
                <w:color w:val="000000"/>
                <w:sz w:val="24"/>
              </w:rPr>
              <w:t>publicznych</w:t>
            </w:r>
            <w:r w:rsidRPr="00A200EC">
              <w:rPr>
                <w:color w:val="000000"/>
                <w:sz w:val="24"/>
              </w:rPr>
              <w:t xml:space="preserve"> przeznaczonych na realizację tego zadania;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3)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>zasadach przyznawania dotacji;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4)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>terminach i warunkach realizacji zadania;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5)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>terminie składania ofert;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6)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>trybie i kryteriach stosowanych przy wyborze ofert oraz terminie dokonania wyboru ofert;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7)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 xml:space="preserve">zrealizowanych przez organ administracji </w:t>
            </w:r>
            <w:r w:rsidRPr="00A200EC">
              <w:rPr>
                <w:rStyle w:val="luchili"/>
                <w:color w:val="000000"/>
                <w:sz w:val="24"/>
              </w:rPr>
              <w:t>publicznej</w:t>
            </w:r>
            <w:r w:rsidRPr="00A200EC">
              <w:rPr>
                <w:color w:val="000000"/>
                <w:sz w:val="24"/>
              </w:rPr>
              <w:t xml:space="preserve"> w roku ogłoszenia otwartego konkursu ofert i w roku poprzednim zadaniach </w:t>
            </w:r>
            <w:r w:rsidRPr="00A200EC">
              <w:rPr>
                <w:rStyle w:val="luchili"/>
                <w:color w:val="000000"/>
                <w:sz w:val="24"/>
              </w:rPr>
              <w:t>publicznych</w:t>
            </w:r>
            <w:r w:rsidRPr="00A200EC">
              <w:rPr>
                <w:color w:val="000000"/>
                <w:sz w:val="24"/>
              </w:rPr>
              <w:t xml:space="preserve"> tego samego rodzaju i związanych z nimi kosztami, ze szczególnym uwzględnieniem wysokości dotacji przekazanych organizacjom pozarządowym i podmiotom, o których mowa w art. 3 ust. 3.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3. Otwarty konkurs ofert ogłasza się: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1)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 xml:space="preserve">w Biuletynie Informacji </w:t>
            </w:r>
            <w:r w:rsidRPr="00A200EC">
              <w:rPr>
                <w:rStyle w:val="luchili"/>
                <w:color w:val="000000"/>
                <w:sz w:val="24"/>
              </w:rPr>
              <w:t>Publicznej</w:t>
            </w:r>
            <w:r w:rsidRPr="00A200EC">
              <w:rPr>
                <w:color w:val="000000"/>
                <w:sz w:val="24"/>
              </w:rPr>
              <w:t>;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2)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 xml:space="preserve">w siedzibie organu administracji </w:t>
            </w:r>
            <w:r w:rsidRPr="00A200EC">
              <w:rPr>
                <w:rStyle w:val="luchili"/>
                <w:color w:val="000000"/>
                <w:sz w:val="24"/>
              </w:rPr>
              <w:t>publicznej</w:t>
            </w:r>
            <w:r w:rsidRPr="00A200EC">
              <w:rPr>
                <w:color w:val="000000"/>
                <w:sz w:val="24"/>
              </w:rPr>
              <w:t xml:space="preserve"> w miejscu przeznaczonym na zamieszczanie ogłoszeń;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3)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 xml:space="preserve">na stronie internetowej organu administracji </w:t>
            </w:r>
            <w:r w:rsidRPr="00A200EC">
              <w:rPr>
                <w:rStyle w:val="luchili"/>
                <w:color w:val="000000"/>
                <w:sz w:val="24"/>
              </w:rPr>
              <w:t>publicznej</w:t>
            </w:r>
            <w:r w:rsidRPr="00A200EC">
              <w:rPr>
                <w:color w:val="000000"/>
                <w:sz w:val="24"/>
              </w:rPr>
              <w:t>.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 xml:space="preserve">4. Ogłoszenie otwartego konkursu ofert można także zamieścić w dzienniku lub tygodniku o zasięgu ogólnopolskim, regionalnym lub lokalnym, w zależności od rodzaju zadania </w:t>
            </w:r>
            <w:r w:rsidRPr="00A200EC">
              <w:rPr>
                <w:rStyle w:val="luchili"/>
                <w:color w:val="000000"/>
                <w:sz w:val="24"/>
              </w:rPr>
              <w:t>publicznego</w:t>
            </w:r>
            <w:r w:rsidRPr="00A200EC">
              <w:rPr>
                <w:color w:val="000000"/>
                <w:sz w:val="24"/>
              </w:rPr>
              <w:t>.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 xml:space="preserve">5. Ogłoszenie otwartego konkursu ofert na realizację zadań </w:t>
            </w:r>
            <w:r w:rsidRPr="00A200EC">
              <w:rPr>
                <w:rStyle w:val="luchili"/>
                <w:color w:val="000000"/>
                <w:sz w:val="24"/>
              </w:rPr>
              <w:t>publicznych</w:t>
            </w:r>
            <w:r w:rsidRPr="00A200EC">
              <w:rPr>
                <w:color w:val="000000"/>
                <w:sz w:val="24"/>
              </w:rPr>
              <w:t xml:space="preserve"> w roku następnym może nastąpić na podstawie projektu uchwały budżetowej przekazanego organowi stanowiącemu jednostki samorządu terytorialnego na zasadach określonych w przepisach </w:t>
            </w:r>
            <w:hyperlink r:id="rId8" w:anchor="hiperlinkText.rpc?hiperlink=type=tresc:nro=Powszechny.1237840&amp;full=1" w:tgtFrame="_parent" w:history="1">
              <w:r w:rsidRPr="00A200EC">
                <w:rPr>
                  <w:rStyle w:val="Hipercze"/>
                  <w:color w:val="000000"/>
                  <w:sz w:val="24"/>
                </w:rPr>
                <w:t>ustawy</w:t>
              </w:r>
            </w:hyperlink>
            <w:r w:rsidRPr="00A200EC">
              <w:rPr>
                <w:color w:val="000000"/>
                <w:sz w:val="24"/>
              </w:rPr>
              <w:t xml:space="preserve"> o finansach </w:t>
            </w:r>
            <w:r w:rsidRPr="00A200EC">
              <w:rPr>
                <w:rStyle w:val="luchili"/>
                <w:color w:val="000000"/>
                <w:sz w:val="24"/>
              </w:rPr>
              <w:t>publicznych</w:t>
            </w:r>
            <w:r w:rsidRPr="00A200EC">
              <w:rPr>
                <w:color w:val="000000"/>
                <w:sz w:val="24"/>
              </w:rPr>
              <w:t>.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 w:rsidDel="00344D6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1594E" w:rsidRPr="00D1594E">
              <w:rPr>
                <w:noProof/>
                <w:color w:val="000000"/>
                <w:sz w:val="24"/>
                <w:szCs w:val="24"/>
              </w:rPr>
            </w:r>
            <w:r w:rsidR="00D1594E" w:rsidRPr="00D1594E">
              <w:rPr>
                <w:noProof/>
                <w:color w:val="000000"/>
                <w:sz w:val="24"/>
                <w:szCs w:val="24"/>
              </w:rPr>
              <w:pict>
                <v:rect id="Prostokąt 5" o:spid="_x0000_s1030" href="http://lexonline-03.lex.pl/WKPLOnline/index.rpc#hiperlinkText.rpc?hiperlink=type=wersje_jednostki:nro=Powszechny.888369:part=a14&amp;full=1" target="&quot;_parent&quot;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Pr="00A200EC">
              <w:rPr>
                <w:b/>
                <w:bCs/>
                <w:color w:val="000000"/>
              </w:rPr>
              <w:t xml:space="preserve"> </w:t>
            </w:r>
            <w:r w:rsidRPr="00A200EC">
              <w:rPr>
                <w:b/>
                <w:bCs/>
                <w:color w:val="000000"/>
                <w:sz w:val="24"/>
              </w:rPr>
              <w:t>Art. 14.</w:t>
            </w:r>
            <w:r w:rsidRPr="00A200EC">
              <w:rPr>
                <w:color w:val="000000"/>
                <w:sz w:val="24"/>
              </w:rPr>
              <w:t> 1. Oferta złożona w trybie, o którym mowa w art. 11 ust. 2 lub w art. 19a ust. 1, zawiera w szczególności: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1)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 xml:space="preserve">szczegółowy zakres rzeczowy zadania </w:t>
            </w:r>
            <w:r w:rsidRPr="00A200EC">
              <w:rPr>
                <w:rStyle w:val="luchili"/>
                <w:color w:val="000000"/>
                <w:sz w:val="24"/>
              </w:rPr>
              <w:t>publicznego</w:t>
            </w:r>
            <w:r w:rsidRPr="00A200EC">
              <w:rPr>
                <w:color w:val="000000"/>
                <w:sz w:val="24"/>
              </w:rPr>
              <w:t xml:space="preserve"> proponowanego do realizacji;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2)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 xml:space="preserve">termin i miejsce realizacji zadania </w:t>
            </w:r>
            <w:r w:rsidRPr="00A200EC">
              <w:rPr>
                <w:rStyle w:val="luchili"/>
                <w:color w:val="000000"/>
                <w:sz w:val="24"/>
              </w:rPr>
              <w:t>publicznego</w:t>
            </w:r>
            <w:r w:rsidRPr="00A200EC">
              <w:rPr>
                <w:color w:val="000000"/>
                <w:sz w:val="24"/>
              </w:rPr>
              <w:t>;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3)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 xml:space="preserve">kalkulację przewidywanych kosztów realizacji zadania </w:t>
            </w:r>
            <w:r w:rsidRPr="00A200EC">
              <w:rPr>
                <w:rStyle w:val="luchili"/>
                <w:color w:val="000000"/>
                <w:sz w:val="24"/>
              </w:rPr>
              <w:t>publicznego</w:t>
            </w:r>
            <w:r w:rsidRPr="00A200EC">
              <w:rPr>
                <w:color w:val="000000"/>
                <w:sz w:val="24"/>
              </w:rPr>
              <w:t>;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4)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 xml:space="preserve">informację o wcześniejszej działalności organizacji pozarządowej lub podmiotów wymienionych w art. 3 ust. 3 składających ofertę w zakresie, którego dotyczy zadanie </w:t>
            </w:r>
            <w:r w:rsidRPr="00A200EC">
              <w:rPr>
                <w:rStyle w:val="luchili"/>
                <w:color w:val="000000"/>
                <w:sz w:val="24"/>
              </w:rPr>
              <w:t>publiczne</w:t>
            </w:r>
            <w:r w:rsidRPr="00A200EC">
              <w:rPr>
                <w:color w:val="000000"/>
                <w:sz w:val="24"/>
              </w:rPr>
              <w:t>;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5)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 xml:space="preserve">informację o posiadanych zasobach rzeczowych i kadrowych zapewniających wykonanie zadania </w:t>
            </w:r>
            <w:r w:rsidRPr="00A200EC">
              <w:rPr>
                <w:rStyle w:val="luchili"/>
                <w:color w:val="000000"/>
                <w:sz w:val="24"/>
              </w:rPr>
              <w:t>publicznego</w:t>
            </w:r>
            <w:r w:rsidRPr="00A200EC">
              <w:rPr>
                <w:color w:val="000000"/>
                <w:sz w:val="24"/>
              </w:rPr>
              <w:t xml:space="preserve"> oraz o planowanej wysokości środków finansowych na realizację danego zadania pochodzących z innych źródeł;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6)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 xml:space="preserve">deklarację o zamiarze odpłatnego lub nieodpłatnego wykonania zadania </w:t>
            </w:r>
            <w:r w:rsidRPr="00A200EC">
              <w:rPr>
                <w:rStyle w:val="luchili"/>
                <w:color w:val="000000"/>
                <w:sz w:val="24"/>
              </w:rPr>
              <w:t>publicznego</w:t>
            </w:r>
            <w:r w:rsidRPr="00A200EC">
              <w:rPr>
                <w:color w:val="000000"/>
                <w:sz w:val="24"/>
              </w:rPr>
              <w:t>.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2. Dwie lub więcej organizacje pozarządowe lub podmioty wymienione w art. 3 ust. 3 działające wspólnie mogą złożyć ofertę wspólną.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3. Oferta wspólna wskazuje: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1)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 xml:space="preserve">jakie działania w ramach realizacji zadania </w:t>
            </w:r>
            <w:r w:rsidRPr="00A200EC">
              <w:rPr>
                <w:rStyle w:val="luchili"/>
                <w:color w:val="000000"/>
                <w:sz w:val="24"/>
              </w:rPr>
              <w:t>publicznego</w:t>
            </w:r>
            <w:r w:rsidRPr="00A200EC">
              <w:rPr>
                <w:color w:val="000000"/>
                <w:sz w:val="24"/>
              </w:rPr>
              <w:t xml:space="preserve"> będą wykonywać poszczególne organizacje pozarządowe lub podmioty wymienione w art. 3 ust. 3;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2)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 xml:space="preserve">sposób reprezentacji podmiotów, o których mowa w ust. 2, wobec organu administracji </w:t>
            </w:r>
            <w:r w:rsidRPr="00A200EC">
              <w:rPr>
                <w:rStyle w:val="luchili"/>
                <w:color w:val="000000"/>
                <w:sz w:val="24"/>
              </w:rPr>
              <w:t>publicznej</w:t>
            </w:r>
            <w:r w:rsidRPr="00A200EC">
              <w:rPr>
                <w:color w:val="000000"/>
                <w:sz w:val="24"/>
              </w:rPr>
              <w:t>.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 xml:space="preserve">4. Umowę zawartą między organizacjami pozarządowymi lub podmiotami wymienionymi w art. 3 ust. 3, określającą zakres ich świadczeń składających się na realizację zadania </w:t>
            </w:r>
            <w:r w:rsidRPr="00A200EC">
              <w:rPr>
                <w:rStyle w:val="luchili"/>
                <w:color w:val="000000"/>
                <w:sz w:val="24"/>
              </w:rPr>
              <w:t>publicznego</w:t>
            </w:r>
            <w:r w:rsidRPr="00A200EC">
              <w:rPr>
                <w:color w:val="000000"/>
                <w:sz w:val="24"/>
              </w:rPr>
              <w:t xml:space="preserve">, załącza się do umowy o wsparcie realizacji zadania </w:t>
            </w:r>
            <w:r w:rsidRPr="00A200EC">
              <w:rPr>
                <w:rStyle w:val="luchili"/>
                <w:color w:val="000000"/>
                <w:sz w:val="24"/>
              </w:rPr>
              <w:t>publicznego</w:t>
            </w:r>
            <w:r w:rsidRPr="00A200EC">
              <w:rPr>
                <w:color w:val="000000"/>
                <w:sz w:val="24"/>
              </w:rPr>
              <w:t xml:space="preserve"> lub o powierzenie realizacji zadania </w:t>
            </w:r>
            <w:r w:rsidRPr="00A200EC">
              <w:rPr>
                <w:rStyle w:val="luchili"/>
                <w:color w:val="000000"/>
                <w:sz w:val="24"/>
              </w:rPr>
              <w:t>publicznego</w:t>
            </w:r>
            <w:r w:rsidRPr="00A200EC">
              <w:rPr>
                <w:color w:val="000000"/>
                <w:sz w:val="24"/>
              </w:rPr>
              <w:t>.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5. Organizacje pozarządowe lub podmioty wymienione w art. 3 ust. 3 składające ofertę wspólną ponoszą odpowiedzialność solidarną za zobowiązania, o których mowa w art. 16 ust. 1.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 w:rsidDel="006309B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1594E" w:rsidRPr="00D1594E">
              <w:rPr>
                <w:noProof/>
                <w:color w:val="000000"/>
                <w:sz w:val="24"/>
                <w:szCs w:val="24"/>
              </w:rPr>
            </w:r>
            <w:r w:rsidR="00D1594E" w:rsidRPr="00D1594E">
              <w:rPr>
                <w:noProof/>
                <w:color w:val="000000"/>
                <w:sz w:val="24"/>
                <w:szCs w:val="24"/>
              </w:rPr>
              <w:pict>
                <v:rect id="Prostokąt 4" o:spid="_x0000_s1029" href="http://lexonline-03.lex.pl/WKPLOnline/index.rpc#hiperlinkText.rpc?hiperlink=type=wersje_jednostki:nro=Powszechny.888369:part=a15&amp;full=1" target="&quot;_parent&quot;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Pr="00A200EC">
              <w:rPr>
                <w:b/>
                <w:bCs/>
                <w:color w:val="000000"/>
              </w:rPr>
              <w:t xml:space="preserve"> </w:t>
            </w:r>
            <w:r w:rsidRPr="00A200EC">
              <w:rPr>
                <w:b/>
                <w:bCs/>
                <w:color w:val="000000"/>
                <w:sz w:val="24"/>
              </w:rPr>
              <w:t>Art. 15.</w:t>
            </w:r>
            <w:r w:rsidRPr="00A200EC">
              <w:rPr>
                <w:color w:val="000000"/>
                <w:sz w:val="24"/>
              </w:rPr>
              <w:t xml:space="preserve"> 1. Organ administracji </w:t>
            </w:r>
            <w:r w:rsidRPr="00A200EC">
              <w:rPr>
                <w:rStyle w:val="luchili"/>
                <w:color w:val="000000"/>
                <w:sz w:val="24"/>
              </w:rPr>
              <w:t>publicznej</w:t>
            </w:r>
            <w:r w:rsidRPr="00A200EC">
              <w:rPr>
                <w:color w:val="000000"/>
                <w:sz w:val="24"/>
              </w:rPr>
              <w:t xml:space="preserve"> przy rozpatrywaniu ofert: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1)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 xml:space="preserve">ocenia możliwość realizacji zadania </w:t>
            </w:r>
            <w:r w:rsidRPr="00A200EC">
              <w:rPr>
                <w:rStyle w:val="luchili"/>
                <w:color w:val="000000"/>
                <w:sz w:val="24"/>
              </w:rPr>
              <w:t>publicznego</w:t>
            </w:r>
            <w:r w:rsidRPr="00A200EC">
              <w:rPr>
                <w:color w:val="000000"/>
                <w:sz w:val="24"/>
              </w:rPr>
              <w:t xml:space="preserve"> przez organizację pozarządową lub podmioty wymienione w art. 3 ust. 3;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2)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 xml:space="preserve">ocenia przedstawioną kalkulację kosztów realizacji zadania </w:t>
            </w:r>
            <w:r w:rsidRPr="00A200EC">
              <w:rPr>
                <w:rStyle w:val="luchili"/>
                <w:color w:val="000000"/>
                <w:sz w:val="24"/>
              </w:rPr>
              <w:t>publicznego</w:t>
            </w:r>
            <w:r w:rsidRPr="00A200EC">
              <w:rPr>
                <w:color w:val="000000"/>
                <w:sz w:val="24"/>
              </w:rPr>
              <w:t>, w tym w odniesieniu do zakresu rzeczowego zadania;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3)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 xml:space="preserve">ocenia proponowaną jakość wykonania zadania i kwalifikacje osób, przy udziale których organizacja pozarządowa lub podmioty określone w art. 3 ust. 3 będą realizować zadanie </w:t>
            </w:r>
            <w:r w:rsidRPr="00A200EC">
              <w:rPr>
                <w:rStyle w:val="luchili"/>
                <w:color w:val="000000"/>
                <w:sz w:val="24"/>
              </w:rPr>
              <w:t>publiczne</w:t>
            </w:r>
            <w:r w:rsidRPr="00A200EC">
              <w:rPr>
                <w:color w:val="000000"/>
                <w:sz w:val="24"/>
              </w:rPr>
              <w:t>;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4)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 xml:space="preserve">w przypadku, o którym mowa w art. 5 ust. 4 </w:t>
            </w:r>
            <w:proofErr w:type="spellStart"/>
            <w:r w:rsidRPr="00A200EC">
              <w:rPr>
                <w:color w:val="000000"/>
                <w:sz w:val="24"/>
              </w:rPr>
              <w:t>pkt</w:t>
            </w:r>
            <w:proofErr w:type="spellEnd"/>
            <w:r w:rsidRPr="00A200EC">
              <w:rPr>
                <w:color w:val="000000"/>
                <w:sz w:val="24"/>
              </w:rPr>
              <w:t xml:space="preserve"> 2, uwzględnia planowany przez organizację pozarządową lub podmioty wymienione w art. 3 ust. 3 udział środków finansowych własnych lub środków pochodzących z innych źródeł na realizację zadania </w:t>
            </w:r>
            <w:r w:rsidRPr="00A200EC">
              <w:rPr>
                <w:rStyle w:val="luchili"/>
                <w:color w:val="000000"/>
                <w:sz w:val="24"/>
              </w:rPr>
              <w:t>publicznego</w:t>
            </w:r>
            <w:r w:rsidRPr="00A200EC">
              <w:rPr>
                <w:color w:val="000000"/>
                <w:sz w:val="24"/>
              </w:rPr>
              <w:t>;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5)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>uwzględnia planowany przez organizację pozarządową lub podmioty wymienione w art. 3 ust. 3, wkład rzeczowy, osobowy, w tym świadczenia wolontariuszy i pracę społeczną członków;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6)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 xml:space="preserve">uwzględnia analizę i ocenę realizacji zleconych zadań </w:t>
            </w:r>
            <w:r w:rsidRPr="00A200EC">
              <w:rPr>
                <w:rStyle w:val="luchili"/>
                <w:color w:val="000000"/>
                <w:sz w:val="24"/>
              </w:rPr>
              <w:t>publicznych</w:t>
            </w:r>
            <w:r w:rsidRPr="00A200EC">
              <w:rPr>
                <w:color w:val="000000"/>
                <w:sz w:val="24"/>
              </w:rPr>
              <w:t xml:space="preserve"> w przypadku organizacji pozarządowej lub podmiotów wymienionych w art. 3 ust. 3, które w latach poprzednich realizowały zlecone zadania </w:t>
            </w:r>
            <w:r w:rsidRPr="00A200EC">
              <w:rPr>
                <w:rStyle w:val="luchili"/>
                <w:color w:val="000000"/>
                <w:sz w:val="24"/>
              </w:rPr>
              <w:t>publiczne</w:t>
            </w:r>
            <w:r w:rsidRPr="00A200EC">
              <w:rPr>
                <w:color w:val="000000"/>
                <w:sz w:val="24"/>
              </w:rPr>
              <w:t>, biorąc pod uwagę rzetelność i terminowość oraz sposób rozliczenia otrzymanych na ten cel środków.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2. Przepis ust. 1 ma zastosowanie także, gdy w wyniku ogłoszenia otwartego konkursu ofert została zgłoszona jedna oferta.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 xml:space="preserve">2a. Organ administracji </w:t>
            </w:r>
            <w:r w:rsidRPr="00A200EC">
              <w:rPr>
                <w:rStyle w:val="luchili"/>
                <w:color w:val="000000"/>
                <w:sz w:val="24"/>
              </w:rPr>
              <w:t>publicznej</w:t>
            </w:r>
            <w:r w:rsidRPr="00A200EC">
              <w:rPr>
                <w:color w:val="000000"/>
                <w:sz w:val="24"/>
              </w:rPr>
              <w:t xml:space="preserve"> ogłaszający otwarty konkurs ofert powołuje komisję konkursową w celu opiniowania złożonych ofert.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2b. W skład komisji konkursowej powołanej przez organ jednostki samorządu terytorialnego wchodzą przedstawiciele organu wykonawczego tej jednostki.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2c. W skład komisji konkursowej powołanej przez organ administracji rządowej wchodzą przedstawiciele tego organu.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2d. W skład komisji konkursowej wchodzą osoby wskazane przez organizacje pozarządowe lub podmioty wymienione w art. 3 ust. 3, z wyłączeniem osób wskazanych przez organizacje pozarządowe lub podmioty wymienione w art. 3 ust. 3, biorące udział w konkursie.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2da. Komisja konkursowa może działać bez udziału osób wskazanych przez organizacje pozarządowe lub podmioty wymienione w art. 3 ust. 3, jeżeli: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1)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>żadna organizacja nie wskaże osób do składu komisji konkursowej lub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2)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>wskazane osoby nie wezmą udziału w pracach komisji konkursowej, lub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3)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>wszystkie powołane w skład komisji konkursowej osoby podlegają wyłączeniu na podstawie art. 15 ust. 2d lub art. 15 ust. 2f.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 xml:space="preserve">2e. W pracach komisji konkursowej mogą uczestniczyć także, z głosem doradczym, osoby posiadające specjalistyczną wiedzę w dziedzinie obejmującej zakres zadań </w:t>
            </w:r>
            <w:r w:rsidRPr="00A200EC">
              <w:rPr>
                <w:rStyle w:val="luchili"/>
                <w:color w:val="000000"/>
                <w:sz w:val="24"/>
              </w:rPr>
              <w:t>publicznych</w:t>
            </w:r>
            <w:r w:rsidRPr="00A200EC">
              <w:rPr>
                <w:color w:val="000000"/>
                <w:sz w:val="24"/>
              </w:rPr>
              <w:t>, których konkurs dotyczy.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 xml:space="preserve">2f. Do członków komisji konkursowej biorących udział w opiniowaniu ofert stosuje się przepisy </w:t>
            </w:r>
            <w:hyperlink r:id="rId9" w:anchor="hiperlinkText.rpc?hiperlink=type=tresc:nro=Powszechny.1182654&amp;full=1" w:tgtFrame="_parent" w:history="1">
              <w:r w:rsidRPr="00A200EC">
                <w:rPr>
                  <w:rStyle w:val="Hipercze"/>
                  <w:color w:val="000000"/>
                  <w:sz w:val="24"/>
                </w:rPr>
                <w:t>ustawy</w:t>
              </w:r>
            </w:hyperlink>
            <w:r w:rsidRPr="00A200EC">
              <w:rPr>
                <w:color w:val="000000"/>
                <w:sz w:val="24"/>
              </w:rPr>
              <w:t xml:space="preserve"> z dnia 14 czerwca 1960 r. - Kodeks postępowania administracyjnego (Dz. U. z 2013 r. poz. 267 oraz z 2014 r. poz. 183) dotyczące wyłączenia pracownika.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2g. W otwartym konkursie ofert może zostać wybrana więcej niż jedna oferta.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2h. Ogłoszenie wyników otwartego konkursu ofert zawiera w szczególności: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1)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>nazwę oferenta;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2)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 xml:space="preserve">nazwę zadania </w:t>
            </w:r>
            <w:r w:rsidRPr="00A200EC">
              <w:rPr>
                <w:rStyle w:val="luchili"/>
                <w:color w:val="000000"/>
                <w:sz w:val="24"/>
              </w:rPr>
              <w:t>publicznego</w:t>
            </w:r>
            <w:r w:rsidRPr="00A200EC">
              <w:rPr>
                <w:color w:val="000000"/>
                <w:sz w:val="24"/>
              </w:rPr>
              <w:t>;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3)</w:t>
            </w:r>
            <w:r w:rsidRPr="00A200EC">
              <w:rPr>
                <w:rStyle w:val="tabulatory"/>
                <w:color w:val="000000"/>
                <w:sz w:val="24"/>
              </w:rPr>
              <w:t>   </w:t>
            </w:r>
            <w:r w:rsidRPr="00A200EC">
              <w:rPr>
                <w:color w:val="000000"/>
                <w:sz w:val="24"/>
              </w:rPr>
              <w:t xml:space="preserve">wysokość przyznanych środków </w:t>
            </w:r>
            <w:r w:rsidRPr="00A200EC">
              <w:rPr>
                <w:rStyle w:val="luchili"/>
                <w:color w:val="000000"/>
                <w:sz w:val="24"/>
              </w:rPr>
              <w:t>publicznych</w:t>
            </w:r>
            <w:r w:rsidRPr="00A200EC">
              <w:rPr>
                <w:color w:val="000000"/>
                <w:sz w:val="24"/>
              </w:rPr>
              <w:t>.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2i. Każdy, w terminie 30 dni od dnia ogłoszenia wyników konkursu, może żądać uzasadnienia wyboru lub odrzucenia oferty.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2j. Wyniki otwartego konkursu ofert ogłasza się niezwłocznie po wyborze oferty w sposób określony w art. 13 ust. 3.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>3. (uchylony).</w:t>
            </w:r>
          </w:p>
          <w:p w:rsidR="00165879" w:rsidRPr="00A200EC" w:rsidRDefault="00165879" w:rsidP="00DC6A80">
            <w:pPr>
              <w:rPr>
                <w:color w:val="000000"/>
                <w:sz w:val="24"/>
              </w:rPr>
            </w:pPr>
            <w:r w:rsidRPr="00A200EC">
              <w:rPr>
                <w:color w:val="000000"/>
                <w:sz w:val="24"/>
              </w:rPr>
              <w:t xml:space="preserve">4. Po ogłoszeniu wyników otwartego konkursu ofert organ administracji </w:t>
            </w:r>
            <w:r w:rsidRPr="00A200EC">
              <w:rPr>
                <w:rStyle w:val="luchili"/>
                <w:color w:val="000000"/>
                <w:sz w:val="24"/>
              </w:rPr>
              <w:t>publicznej</w:t>
            </w:r>
            <w:r w:rsidRPr="00A200EC">
              <w:rPr>
                <w:color w:val="000000"/>
                <w:sz w:val="24"/>
              </w:rPr>
              <w:t xml:space="preserve">, bez zbędnej zwłoki, zawiera umowy o wsparcie realizacji zadania </w:t>
            </w:r>
            <w:r w:rsidRPr="00A200EC">
              <w:rPr>
                <w:rStyle w:val="luchili"/>
                <w:color w:val="000000"/>
                <w:sz w:val="24"/>
              </w:rPr>
              <w:t>publicznego</w:t>
            </w:r>
            <w:r w:rsidRPr="00A200EC">
              <w:rPr>
                <w:color w:val="000000"/>
                <w:sz w:val="24"/>
              </w:rPr>
              <w:t xml:space="preserve"> lub o powierzenie realizacji zadania </w:t>
            </w:r>
            <w:r w:rsidRPr="00A200EC">
              <w:rPr>
                <w:rStyle w:val="luchili"/>
                <w:color w:val="000000"/>
                <w:sz w:val="24"/>
              </w:rPr>
              <w:t>publicznego</w:t>
            </w:r>
            <w:r w:rsidRPr="00A200EC">
              <w:rPr>
                <w:color w:val="000000"/>
                <w:sz w:val="24"/>
              </w:rPr>
              <w:t xml:space="preserve"> z wyłonionymi organizacjami pozarządowymi lub podmiotami wymienionymi w art. 3 ust. 3.</w:t>
            </w:r>
          </w:p>
          <w:p w:rsidR="00165879" w:rsidRPr="00A200EC" w:rsidRDefault="00165879" w:rsidP="00DC6A80">
            <w:pPr>
              <w:rPr>
                <w:color w:val="000000"/>
                <w:sz w:val="24"/>
                <w:szCs w:val="24"/>
              </w:rPr>
            </w:pPr>
            <w:r w:rsidRPr="00A200EC" w:rsidDel="00B93FF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1594E">
              <w:rPr>
                <w:noProof/>
                <w:color w:val="000000"/>
                <w:sz w:val="24"/>
                <w:szCs w:val="24"/>
              </w:rPr>
            </w:r>
            <w:r w:rsidR="00D1594E" w:rsidRPr="00D1594E">
              <w:rPr>
                <w:noProof/>
                <w:color w:val="000000"/>
                <w:sz w:val="24"/>
                <w:szCs w:val="24"/>
              </w:rPr>
              <w:pict>
                <v:rect id="Prostokąt 3" o:spid="_x0000_s1028" href="http://lexonline-03.lex.pl/WKPLOnline/index.rpc#hiperlinkText.rpc?hiperlink=type=wersje_jednostki:nro=Powszechny.888369:part=a16&amp;full=1" target="&quot;_parent&quot;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Pr="00A200EC">
              <w:rPr>
                <w:b/>
                <w:bCs/>
                <w:color w:val="000000"/>
                <w:sz w:val="24"/>
                <w:szCs w:val="24"/>
              </w:rPr>
              <w:t xml:space="preserve"> Art. 16.</w:t>
            </w:r>
            <w:r w:rsidRPr="00A200EC">
              <w:rPr>
                <w:color w:val="000000"/>
                <w:sz w:val="24"/>
                <w:szCs w:val="24"/>
              </w:rPr>
              <w:t xml:space="preserve"> 1. Organizacje pozarządowe lub podmioty wymienione w art. 3 ust. 3, przyjmując zlecenie realizacji zadania </w:t>
            </w:r>
            <w:r w:rsidRPr="00A200EC">
              <w:rPr>
                <w:rStyle w:val="luchili"/>
                <w:color w:val="000000"/>
                <w:sz w:val="24"/>
                <w:szCs w:val="24"/>
              </w:rPr>
              <w:t>publicznego</w:t>
            </w:r>
            <w:r w:rsidRPr="00A200EC">
              <w:rPr>
                <w:color w:val="000000"/>
                <w:sz w:val="24"/>
                <w:szCs w:val="24"/>
              </w:rPr>
              <w:t xml:space="preserve"> w trybie określonym w art. 11 ust. 2, zobowiązują się do wykonania zadania </w:t>
            </w:r>
            <w:r w:rsidRPr="00A200EC">
              <w:rPr>
                <w:rStyle w:val="luchili"/>
                <w:color w:val="000000"/>
                <w:sz w:val="24"/>
                <w:szCs w:val="24"/>
              </w:rPr>
              <w:t>publicznego</w:t>
            </w:r>
            <w:r w:rsidRPr="00A200EC">
              <w:rPr>
                <w:color w:val="000000"/>
                <w:sz w:val="24"/>
                <w:szCs w:val="24"/>
              </w:rPr>
              <w:t xml:space="preserve"> w zakresie i na zasadach określonych w umowie, odpowiednio o wsparcie realizacji zadania </w:t>
            </w:r>
            <w:r w:rsidRPr="00A200EC">
              <w:rPr>
                <w:rStyle w:val="luchili"/>
                <w:color w:val="000000"/>
                <w:sz w:val="24"/>
                <w:szCs w:val="24"/>
              </w:rPr>
              <w:t>publicznego</w:t>
            </w:r>
            <w:r w:rsidRPr="00A200EC">
              <w:rPr>
                <w:color w:val="000000"/>
                <w:sz w:val="24"/>
                <w:szCs w:val="24"/>
              </w:rPr>
              <w:t xml:space="preserve"> lub o powierzenie realizacji zadania </w:t>
            </w:r>
            <w:r w:rsidRPr="00A200EC">
              <w:rPr>
                <w:rStyle w:val="luchili"/>
                <w:color w:val="000000"/>
                <w:sz w:val="24"/>
                <w:szCs w:val="24"/>
              </w:rPr>
              <w:t>publicznego</w:t>
            </w:r>
            <w:r w:rsidRPr="00A200EC">
              <w:rPr>
                <w:color w:val="000000"/>
                <w:sz w:val="24"/>
                <w:szCs w:val="24"/>
              </w:rPr>
              <w:t xml:space="preserve">, sporządzonej z uwzględnieniem </w:t>
            </w:r>
            <w:hyperlink r:id="rId10" w:anchor="hiperlinkText.rpc?hiperlink=type=tresc:nro=Powszechny.1237840:part=a151u2&amp;full=1" w:tgtFrame="_parent" w:history="1">
              <w:r w:rsidRPr="00A200EC">
                <w:rPr>
                  <w:rStyle w:val="Hipercze"/>
                  <w:color w:val="000000"/>
                  <w:sz w:val="24"/>
                  <w:szCs w:val="24"/>
                </w:rPr>
                <w:t>art. 151 ust. 2</w:t>
              </w:r>
            </w:hyperlink>
            <w:r w:rsidRPr="00A200EC">
              <w:rPr>
                <w:color w:val="000000"/>
                <w:sz w:val="24"/>
                <w:szCs w:val="24"/>
              </w:rPr>
              <w:t xml:space="preserve"> i </w:t>
            </w:r>
            <w:hyperlink r:id="rId11" w:anchor="hiperlinkText.rpc?hiperlink=type=tresc:nro=Powszechny.1237840:part=a221u3&amp;full=1" w:tgtFrame="_parent" w:history="1">
              <w:r w:rsidRPr="00A200EC">
                <w:rPr>
                  <w:rStyle w:val="Hipercze"/>
                  <w:color w:val="000000"/>
                  <w:sz w:val="24"/>
                  <w:szCs w:val="24"/>
                </w:rPr>
                <w:t>art. 221 ust. 3</w:t>
              </w:r>
            </w:hyperlink>
            <w:r w:rsidRPr="00A200EC">
              <w:rPr>
                <w:color w:val="000000"/>
                <w:sz w:val="24"/>
                <w:szCs w:val="24"/>
              </w:rPr>
              <w:t xml:space="preserve"> ustawy z dnia 27 sierpnia 2009 r. o finansach </w:t>
            </w:r>
            <w:r w:rsidRPr="00A200EC">
              <w:rPr>
                <w:rStyle w:val="luchili"/>
                <w:color w:val="000000"/>
                <w:sz w:val="24"/>
                <w:szCs w:val="24"/>
              </w:rPr>
              <w:t>publicznych</w:t>
            </w:r>
            <w:r w:rsidRPr="00A200EC">
              <w:rPr>
                <w:color w:val="000000"/>
                <w:sz w:val="24"/>
                <w:szCs w:val="24"/>
              </w:rPr>
              <w:t xml:space="preserve"> oraz przepisów ustawy, a organ administracji </w:t>
            </w:r>
            <w:r w:rsidRPr="00A200EC">
              <w:rPr>
                <w:rStyle w:val="luchili"/>
                <w:color w:val="000000"/>
                <w:sz w:val="24"/>
                <w:szCs w:val="24"/>
              </w:rPr>
              <w:t>publicznej</w:t>
            </w:r>
            <w:r w:rsidRPr="00A200EC">
              <w:rPr>
                <w:color w:val="000000"/>
                <w:sz w:val="24"/>
                <w:szCs w:val="24"/>
              </w:rPr>
              <w:t xml:space="preserve"> zobowiązuje się do przekazania na realizację zadania dotacji.</w:t>
            </w:r>
          </w:p>
          <w:p w:rsidR="00165879" w:rsidRPr="00A200EC" w:rsidRDefault="00165879" w:rsidP="00DC6A80">
            <w:pPr>
              <w:rPr>
                <w:color w:val="000000"/>
                <w:sz w:val="24"/>
                <w:szCs w:val="24"/>
              </w:rPr>
            </w:pPr>
            <w:r w:rsidRPr="00A200EC">
              <w:rPr>
                <w:color w:val="000000"/>
                <w:sz w:val="24"/>
                <w:szCs w:val="24"/>
              </w:rPr>
              <w:t>2. Umowa, o której mowa w ust. 1, wymaga formy pisemnej pod rygorem nieważności.</w:t>
            </w:r>
          </w:p>
          <w:p w:rsidR="00165879" w:rsidRPr="00A200EC" w:rsidRDefault="00165879" w:rsidP="00DC6A80">
            <w:pPr>
              <w:rPr>
                <w:color w:val="000000"/>
                <w:sz w:val="24"/>
                <w:szCs w:val="24"/>
              </w:rPr>
            </w:pPr>
            <w:r w:rsidRPr="00A200EC">
              <w:rPr>
                <w:color w:val="000000"/>
                <w:sz w:val="24"/>
                <w:szCs w:val="24"/>
              </w:rPr>
              <w:t xml:space="preserve">3. Umowa o wsparcie realizacji zadania </w:t>
            </w:r>
            <w:r w:rsidRPr="00A200EC">
              <w:rPr>
                <w:rStyle w:val="luchili"/>
                <w:color w:val="000000"/>
                <w:sz w:val="24"/>
                <w:szCs w:val="24"/>
              </w:rPr>
              <w:t>publicznego</w:t>
            </w:r>
            <w:r w:rsidRPr="00A200EC">
              <w:rPr>
                <w:color w:val="000000"/>
                <w:sz w:val="24"/>
                <w:szCs w:val="24"/>
              </w:rPr>
              <w:t xml:space="preserve"> lub o powierzenie realizacji zadania </w:t>
            </w:r>
            <w:r w:rsidRPr="00A200EC">
              <w:rPr>
                <w:rStyle w:val="luchili"/>
                <w:color w:val="000000"/>
                <w:sz w:val="24"/>
                <w:szCs w:val="24"/>
              </w:rPr>
              <w:t>publicznego</w:t>
            </w:r>
            <w:r w:rsidRPr="00A200EC">
              <w:rPr>
                <w:color w:val="000000"/>
                <w:sz w:val="24"/>
                <w:szCs w:val="24"/>
              </w:rPr>
              <w:t xml:space="preserve"> może być zawarta na czas realizacji zadania lub na czas określony, nie dłuższy niż 5 lat.</w:t>
            </w:r>
          </w:p>
          <w:p w:rsidR="00165879" w:rsidRPr="00A200EC" w:rsidRDefault="00165879" w:rsidP="00DC6A80">
            <w:pPr>
              <w:rPr>
                <w:color w:val="000000"/>
                <w:sz w:val="24"/>
                <w:szCs w:val="24"/>
              </w:rPr>
            </w:pPr>
            <w:r w:rsidRPr="00A200EC">
              <w:rPr>
                <w:color w:val="000000"/>
                <w:sz w:val="24"/>
                <w:szCs w:val="24"/>
              </w:rPr>
              <w:t xml:space="preserve">4. Zadanie </w:t>
            </w:r>
            <w:r w:rsidRPr="00A200EC">
              <w:rPr>
                <w:rStyle w:val="luchili"/>
                <w:color w:val="000000"/>
                <w:sz w:val="24"/>
                <w:szCs w:val="24"/>
              </w:rPr>
              <w:t>publiczne</w:t>
            </w:r>
            <w:r w:rsidRPr="00A200EC">
              <w:rPr>
                <w:color w:val="000000"/>
                <w:sz w:val="24"/>
                <w:szCs w:val="24"/>
              </w:rPr>
              <w:t xml:space="preserve"> nie może być realizowane przez podmiot niebędący stroną umowy o wsparcie realizacji zadania </w:t>
            </w:r>
            <w:r w:rsidRPr="00A200EC">
              <w:rPr>
                <w:rStyle w:val="luchili"/>
                <w:color w:val="000000"/>
                <w:sz w:val="24"/>
                <w:szCs w:val="24"/>
              </w:rPr>
              <w:t>publicznego</w:t>
            </w:r>
            <w:r w:rsidRPr="00A200EC">
              <w:rPr>
                <w:color w:val="000000"/>
                <w:sz w:val="24"/>
                <w:szCs w:val="24"/>
              </w:rPr>
              <w:t xml:space="preserve"> lub o powierzenie realizacji zadania </w:t>
            </w:r>
            <w:r w:rsidRPr="00A200EC">
              <w:rPr>
                <w:rStyle w:val="luchili"/>
                <w:color w:val="000000"/>
                <w:sz w:val="24"/>
                <w:szCs w:val="24"/>
              </w:rPr>
              <w:t>publicznego</w:t>
            </w:r>
            <w:r w:rsidRPr="00A200EC">
              <w:rPr>
                <w:color w:val="000000"/>
                <w:sz w:val="24"/>
                <w:szCs w:val="24"/>
              </w:rPr>
              <w:t>, z zastrzeżeniem ust. 7.</w:t>
            </w:r>
          </w:p>
          <w:p w:rsidR="00165879" w:rsidRPr="00A200EC" w:rsidRDefault="00165879" w:rsidP="00DC6A80">
            <w:pPr>
              <w:rPr>
                <w:color w:val="000000"/>
                <w:sz w:val="24"/>
                <w:szCs w:val="24"/>
              </w:rPr>
            </w:pPr>
            <w:r w:rsidRPr="00A200EC">
              <w:rPr>
                <w:color w:val="000000"/>
                <w:sz w:val="24"/>
                <w:szCs w:val="24"/>
              </w:rPr>
              <w:t>5. Organizacja pozarządowa oraz podmioty wymienione w art. 3 ust. 3 są zobowiązane do wyodrębnienia w ewidencji księgowej środków otrzymanych na realizację umowy, o której mowa w ust. 1. Przepis art. 10 ust. 1 stosuje się odpowiednio.</w:t>
            </w:r>
          </w:p>
          <w:p w:rsidR="00165879" w:rsidRPr="00A200EC" w:rsidRDefault="00165879" w:rsidP="00DC6A80">
            <w:pPr>
              <w:rPr>
                <w:color w:val="000000"/>
                <w:sz w:val="24"/>
                <w:szCs w:val="24"/>
              </w:rPr>
            </w:pPr>
            <w:r w:rsidRPr="00A200EC">
              <w:rPr>
                <w:color w:val="000000"/>
                <w:sz w:val="24"/>
                <w:szCs w:val="24"/>
              </w:rPr>
              <w:t xml:space="preserve">6. W przypadku zlecenia realizacji zadania </w:t>
            </w:r>
            <w:r w:rsidRPr="00A200EC">
              <w:rPr>
                <w:rStyle w:val="luchili"/>
                <w:color w:val="000000"/>
                <w:sz w:val="24"/>
                <w:szCs w:val="24"/>
              </w:rPr>
              <w:t>publicznego</w:t>
            </w:r>
            <w:r w:rsidRPr="00A200EC">
              <w:rPr>
                <w:color w:val="000000"/>
                <w:sz w:val="24"/>
                <w:szCs w:val="24"/>
              </w:rPr>
              <w:t xml:space="preserve"> organizacjom pozarządowym lub podmiotom wymienionym w art. 3 ust. 3, które złożyły ofertę wspólną, w umowie o wsparcie realizacji zadania </w:t>
            </w:r>
            <w:r w:rsidRPr="00A200EC">
              <w:rPr>
                <w:rStyle w:val="luchili"/>
                <w:color w:val="000000"/>
                <w:sz w:val="24"/>
                <w:szCs w:val="24"/>
              </w:rPr>
              <w:t>publicznego</w:t>
            </w:r>
            <w:r w:rsidRPr="00A200EC">
              <w:rPr>
                <w:color w:val="000000"/>
                <w:sz w:val="24"/>
                <w:szCs w:val="24"/>
              </w:rPr>
              <w:t xml:space="preserve"> lub o powierzenie realizacji zadania </w:t>
            </w:r>
            <w:r w:rsidRPr="00A200EC">
              <w:rPr>
                <w:rStyle w:val="luchili"/>
                <w:color w:val="000000"/>
                <w:sz w:val="24"/>
                <w:szCs w:val="24"/>
              </w:rPr>
              <w:t>publicznego</w:t>
            </w:r>
            <w:r w:rsidRPr="00A200EC">
              <w:rPr>
                <w:color w:val="000000"/>
                <w:sz w:val="24"/>
                <w:szCs w:val="24"/>
              </w:rPr>
              <w:t xml:space="preserve"> należy wskazać prawa i obowiązki każdej z organizacji lub podmiotów, w tym zakres ich świadczeń składających się na realizowane zadanie.</w:t>
            </w:r>
          </w:p>
          <w:p w:rsidR="00165879" w:rsidRPr="00A200EC" w:rsidRDefault="00165879" w:rsidP="00DC6A80">
            <w:pPr>
              <w:rPr>
                <w:color w:val="000000"/>
                <w:sz w:val="24"/>
                <w:szCs w:val="24"/>
              </w:rPr>
            </w:pPr>
            <w:r w:rsidRPr="00A200EC">
              <w:rPr>
                <w:color w:val="000000"/>
                <w:sz w:val="24"/>
                <w:szCs w:val="24"/>
              </w:rPr>
              <w:t xml:space="preserve">7. Organizacje pozarządowe lub podmioty wymienione w art. 3 ust. 3, z którymi organ administracji </w:t>
            </w:r>
            <w:r w:rsidRPr="00A200EC">
              <w:rPr>
                <w:rStyle w:val="luchili"/>
                <w:color w:val="000000"/>
                <w:sz w:val="24"/>
                <w:szCs w:val="24"/>
              </w:rPr>
              <w:t>publicznej</w:t>
            </w:r>
            <w:r w:rsidRPr="00A200EC">
              <w:rPr>
                <w:color w:val="000000"/>
                <w:sz w:val="24"/>
                <w:szCs w:val="24"/>
              </w:rPr>
              <w:t xml:space="preserve"> zawarł umowę, o której mowa w ust. 1, mogą zlecić realizację zadania </w:t>
            </w:r>
            <w:r w:rsidRPr="00A200EC">
              <w:rPr>
                <w:rStyle w:val="luchili"/>
                <w:color w:val="000000"/>
                <w:sz w:val="24"/>
                <w:szCs w:val="24"/>
              </w:rPr>
              <w:t>publicznego</w:t>
            </w:r>
            <w:r w:rsidRPr="00A200EC">
              <w:rPr>
                <w:color w:val="000000"/>
                <w:sz w:val="24"/>
                <w:szCs w:val="24"/>
              </w:rPr>
              <w:t xml:space="preserve"> wybranym, w sposób zapewniający jawność i uczciwą konkurencję organizacjom pozarządowym lub podmiotom wymienionym w art. 3 ust. 3, niebędącym stronami umowy, odpowiednio o wsparcie realizacji zadania </w:t>
            </w:r>
            <w:r w:rsidRPr="00A200EC">
              <w:rPr>
                <w:rStyle w:val="luchili"/>
                <w:color w:val="000000"/>
                <w:sz w:val="24"/>
                <w:szCs w:val="24"/>
              </w:rPr>
              <w:t>publicznego</w:t>
            </w:r>
            <w:r w:rsidRPr="00A200EC">
              <w:rPr>
                <w:color w:val="000000"/>
                <w:sz w:val="24"/>
                <w:szCs w:val="24"/>
              </w:rPr>
              <w:t xml:space="preserve"> lub o powierzenie zadania </w:t>
            </w:r>
            <w:r w:rsidRPr="00A200EC">
              <w:rPr>
                <w:rStyle w:val="luchili"/>
                <w:color w:val="000000"/>
                <w:sz w:val="24"/>
                <w:szCs w:val="24"/>
              </w:rPr>
              <w:t>publicznego</w:t>
            </w:r>
            <w:r w:rsidRPr="00A200EC">
              <w:rPr>
                <w:color w:val="000000"/>
                <w:sz w:val="24"/>
                <w:szCs w:val="24"/>
              </w:rPr>
              <w:t>.</w:t>
            </w:r>
          </w:p>
          <w:p w:rsidR="00165879" w:rsidRPr="00A200EC" w:rsidRDefault="00165879" w:rsidP="00DC6A80">
            <w:pPr>
              <w:rPr>
                <w:color w:val="000000"/>
                <w:sz w:val="24"/>
                <w:szCs w:val="24"/>
              </w:rPr>
            </w:pPr>
            <w:r w:rsidRPr="00A200EC" w:rsidDel="001816B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200EC">
              <w:rPr>
                <w:b/>
                <w:bCs/>
                <w:color w:val="000000"/>
                <w:sz w:val="24"/>
                <w:szCs w:val="24"/>
              </w:rPr>
              <w:t>Art. 17.</w:t>
            </w:r>
            <w:r w:rsidRPr="00A200EC">
              <w:rPr>
                <w:color w:val="000000"/>
                <w:sz w:val="24"/>
                <w:szCs w:val="24"/>
              </w:rPr>
              <w:t> Organ administracji publicznej zlecający zadanie publiczne dokonuje kontroli i oceny realizacji zadania, a w szczególności:</w:t>
            </w:r>
          </w:p>
          <w:p w:rsidR="00165879" w:rsidRPr="00A200EC" w:rsidRDefault="00165879" w:rsidP="00DC6A80">
            <w:pPr>
              <w:rPr>
                <w:color w:val="000000"/>
                <w:sz w:val="24"/>
                <w:szCs w:val="24"/>
              </w:rPr>
            </w:pPr>
            <w:r w:rsidRPr="00A200EC">
              <w:rPr>
                <w:rStyle w:val="tabulatory"/>
                <w:color w:val="000000"/>
                <w:sz w:val="24"/>
                <w:szCs w:val="24"/>
              </w:rPr>
              <w:t>  </w:t>
            </w:r>
            <w:r w:rsidRPr="00A200EC">
              <w:rPr>
                <w:color w:val="000000"/>
                <w:sz w:val="24"/>
                <w:szCs w:val="24"/>
              </w:rPr>
              <w:t>1)</w:t>
            </w:r>
            <w:r w:rsidRPr="00A200EC">
              <w:rPr>
                <w:rStyle w:val="tabulatory"/>
                <w:color w:val="000000"/>
                <w:sz w:val="24"/>
                <w:szCs w:val="24"/>
              </w:rPr>
              <w:t>   </w:t>
            </w:r>
            <w:r w:rsidRPr="00A200EC">
              <w:rPr>
                <w:color w:val="000000"/>
                <w:sz w:val="24"/>
                <w:szCs w:val="24"/>
              </w:rPr>
              <w:t>stanu realizacji zadania;</w:t>
            </w:r>
          </w:p>
          <w:p w:rsidR="00165879" w:rsidRPr="00A200EC" w:rsidRDefault="00165879" w:rsidP="00DC6A80">
            <w:pPr>
              <w:rPr>
                <w:color w:val="000000"/>
                <w:sz w:val="24"/>
                <w:szCs w:val="24"/>
              </w:rPr>
            </w:pPr>
            <w:r w:rsidRPr="00A200EC">
              <w:rPr>
                <w:rStyle w:val="tabulatory"/>
                <w:color w:val="000000"/>
                <w:sz w:val="24"/>
                <w:szCs w:val="24"/>
              </w:rPr>
              <w:t>  </w:t>
            </w:r>
            <w:r w:rsidRPr="00A200EC">
              <w:rPr>
                <w:color w:val="000000"/>
                <w:sz w:val="24"/>
                <w:szCs w:val="24"/>
              </w:rPr>
              <w:t>2)</w:t>
            </w:r>
            <w:r w:rsidRPr="00A200EC">
              <w:rPr>
                <w:rStyle w:val="tabulatory"/>
                <w:color w:val="000000"/>
                <w:sz w:val="24"/>
                <w:szCs w:val="24"/>
              </w:rPr>
              <w:t>   </w:t>
            </w:r>
            <w:r w:rsidRPr="00A200EC">
              <w:rPr>
                <w:color w:val="000000"/>
                <w:sz w:val="24"/>
                <w:szCs w:val="24"/>
              </w:rPr>
              <w:t>efektywności, rzetelności i jakości wykonania zadania;</w:t>
            </w:r>
          </w:p>
          <w:p w:rsidR="00165879" w:rsidRPr="00A200EC" w:rsidRDefault="00165879" w:rsidP="00DC6A80">
            <w:pPr>
              <w:rPr>
                <w:color w:val="000000"/>
                <w:sz w:val="24"/>
                <w:szCs w:val="24"/>
              </w:rPr>
            </w:pPr>
            <w:r w:rsidRPr="00A200EC">
              <w:rPr>
                <w:rStyle w:val="tabulatory"/>
                <w:color w:val="000000"/>
                <w:sz w:val="24"/>
                <w:szCs w:val="24"/>
              </w:rPr>
              <w:t>  </w:t>
            </w:r>
            <w:r w:rsidRPr="00A200EC">
              <w:rPr>
                <w:color w:val="000000"/>
                <w:sz w:val="24"/>
                <w:szCs w:val="24"/>
              </w:rPr>
              <w:t>3)</w:t>
            </w:r>
            <w:r w:rsidRPr="00A200EC">
              <w:rPr>
                <w:rStyle w:val="tabulatory"/>
                <w:color w:val="000000"/>
                <w:sz w:val="24"/>
                <w:szCs w:val="24"/>
              </w:rPr>
              <w:t>   </w:t>
            </w:r>
            <w:r w:rsidRPr="00A200EC">
              <w:rPr>
                <w:color w:val="000000"/>
                <w:sz w:val="24"/>
                <w:szCs w:val="24"/>
              </w:rPr>
              <w:t>prawidłowości wykorzystania środków publicznych otrzymanych na realizację zadania;</w:t>
            </w:r>
          </w:p>
          <w:p w:rsidR="00165879" w:rsidRPr="00A200EC" w:rsidRDefault="00165879" w:rsidP="00DC6A80">
            <w:pPr>
              <w:rPr>
                <w:color w:val="000000"/>
                <w:sz w:val="24"/>
                <w:szCs w:val="24"/>
              </w:rPr>
            </w:pPr>
            <w:r w:rsidRPr="00A200EC">
              <w:rPr>
                <w:rStyle w:val="tabulatory"/>
                <w:color w:val="000000"/>
                <w:sz w:val="24"/>
                <w:szCs w:val="24"/>
              </w:rPr>
              <w:t>  </w:t>
            </w:r>
            <w:r w:rsidRPr="00A200EC">
              <w:rPr>
                <w:color w:val="000000"/>
                <w:sz w:val="24"/>
                <w:szCs w:val="24"/>
              </w:rPr>
              <w:t>4)</w:t>
            </w:r>
            <w:r w:rsidRPr="00A200EC">
              <w:rPr>
                <w:rStyle w:val="tabulatory"/>
                <w:color w:val="000000"/>
                <w:sz w:val="24"/>
                <w:szCs w:val="24"/>
              </w:rPr>
              <w:t>   </w:t>
            </w:r>
            <w:r w:rsidRPr="00A200EC">
              <w:rPr>
                <w:color w:val="000000"/>
                <w:sz w:val="24"/>
                <w:szCs w:val="24"/>
              </w:rPr>
              <w:t>prowadzenia dokumentacji określonej w przepisach prawa i w postanowieniach umowy.</w:t>
            </w:r>
          </w:p>
          <w:p w:rsidR="00165879" w:rsidRPr="00A200EC" w:rsidRDefault="00D1594E" w:rsidP="00DC6A80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</w:r>
            <w:r>
              <w:rPr>
                <w:noProof/>
                <w:color w:val="000000"/>
                <w:sz w:val="24"/>
                <w:szCs w:val="24"/>
              </w:rPr>
              <w:pict>
                <v:rect id="Prostokąt 2" o:spid="_x0000_s1027" href="http://lexonline-03.lex.pl/WKPLOnline/index.rpc#hiperlinkText.rpc?hiperlink=type=wersje_jednostki:nro=Powszechny.888369:part=a18&amp;full=1" target="&quot;_parent&quot;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="00165879" w:rsidRPr="00A200EC">
              <w:rPr>
                <w:b/>
                <w:bCs/>
                <w:color w:val="000000"/>
                <w:sz w:val="24"/>
                <w:szCs w:val="24"/>
              </w:rPr>
              <w:t>Art. 18.</w:t>
            </w:r>
            <w:r w:rsidR="00165879" w:rsidRPr="00A200EC">
              <w:rPr>
                <w:color w:val="000000"/>
                <w:sz w:val="24"/>
                <w:szCs w:val="24"/>
              </w:rPr>
              <w:t> 1. Sprawozdanie z wykonania zadania publicznego określonego w umowie należy sporządzić w terminie 30 dni od dnia zakończenia realizacji zadania publicznego.</w:t>
            </w:r>
          </w:p>
          <w:p w:rsidR="00165879" w:rsidRPr="00A200EC" w:rsidRDefault="00165879" w:rsidP="00DC6A80">
            <w:pPr>
              <w:rPr>
                <w:color w:val="000000"/>
                <w:sz w:val="24"/>
                <w:szCs w:val="24"/>
              </w:rPr>
            </w:pPr>
            <w:r w:rsidRPr="00A200EC">
              <w:rPr>
                <w:color w:val="000000"/>
                <w:sz w:val="24"/>
                <w:szCs w:val="24"/>
              </w:rPr>
              <w:t>2. Okresem sprawozdawczym jest rok budżetowy.</w:t>
            </w:r>
          </w:p>
          <w:p w:rsidR="00165879" w:rsidRPr="00A200EC" w:rsidRDefault="00165879" w:rsidP="00DC6A80">
            <w:pPr>
              <w:rPr>
                <w:color w:val="000000"/>
                <w:sz w:val="24"/>
                <w:szCs w:val="24"/>
              </w:rPr>
            </w:pPr>
            <w:r w:rsidRPr="00A200EC">
              <w:rPr>
                <w:color w:val="000000"/>
                <w:sz w:val="24"/>
                <w:szCs w:val="24"/>
              </w:rPr>
              <w:t>3. Organ administracji publicznej może wezwać do złożenia w roku budżetowym częściowych sprawozdań z wykonania zadania publicznego, nie wcześniej niż przed upływem 30 dni od dnia doręczenia wezwania.</w:t>
            </w:r>
          </w:p>
          <w:p w:rsidR="00165879" w:rsidRPr="00A200EC" w:rsidRDefault="00D1594E" w:rsidP="00DC6A80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</w:r>
            <w:r>
              <w:rPr>
                <w:noProof/>
                <w:color w:val="000000"/>
                <w:sz w:val="24"/>
                <w:szCs w:val="24"/>
              </w:rPr>
              <w:pict>
                <v:rect id="Prostokąt 1" o:spid="_x0000_s1026" href="http://lexonline-03.lex.pl/WKPLOnline/index.rpc#hiperlinkText.rpc?hiperlink=type=wersje_jednostki:nro=Powszechny.888369:part=a18%28a%29&amp;full=1" target="&quot;_parent&quot;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="00165879" w:rsidRPr="00A200EC">
              <w:rPr>
                <w:b/>
                <w:bCs/>
                <w:color w:val="000000"/>
                <w:sz w:val="24"/>
                <w:szCs w:val="24"/>
              </w:rPr>
              <w:t>Art. 18a.</w:t>
            </w:r>
            <w:r w:rsidR="00165879" w:rsidRPr="00A200EC">
              <w:rPr>
                <w:color w:val="000000"/>
                <w:sz w:val="24"/>
                <w:szCs w:val="24"/>
              </w:rPr>
              <w:t> 1. Organ administracji publicznej unieważnia otwarty konkurs ofert, jeżeli:</w:t>
            </w:r>
          </w:p>
          <w:p w:rsidR="00165879" w:rsidRPr="00A200EC" w:rsidRDefault="00165879" w:rsidP="00DC6A80">
            <w:pPr>
              <w:rPr>
                <w:color w:val="000000"/>
                <w:sz w:val="24"/>
                <w:szCs w:val="24"/>
              </w:rPr>
            </w:pPr>
            <w:r w:rsidRPr="00A200EC">
              <w:rPr>
                <w:rStyle w:val="tabulatory"/>
                <w:color w:val="000000"/>
                <w:sz w:val="24"/>
                <w:szCs w:val="24"/>
              </w:rPr>
              <w:t>  </w:t>
            </w:r>
            <w:r w:rsidRPr="00A200EC">
              <w:rPr>
                <w:color w:val="000000"/>
                <w:sz w:val="24"/>
                <w:szCs w:val="24"/>
              </w:rPr>
              <w:t>1)</w:t>
            </w:r>
            <w:r w:rsidRPr="00A200EC">
              <w:rPr>
                <w:rStyle w:val="tabulatory"/>
                <w:color w:val="000000"/>
                <w:sz w:val="24"/>
                <w:szCs w:val="24"/>
              </w:rPr>
              <w:t>   </w:t>
            </w:r>
            <w:r w:rsidRPr="00A200EC">
              <w:rPr>
                <w:color w:val="000000"/>
                <w:sz w:val="24"/>
                <w:szCs w:val="24"/>
              </w:rPr>
              <w:t>nie złożono żadnej oferty;</w:t>
            </w:r>
          </w:p>
          <w:p w:rsidR="00165879" w:rsidRPr="00A200EC" w:rsidRDefault="00165879" w:rsidP="00DC6A80">
            <w:pPr>
              <w:rPr>
                <w:color w:val="000000"/>
                <w:sz w:val="24"/>
                <w:szCs w:val="24"/>
              </w:rPr>
            </w:pPr>
            <w:r w:rsidRPr="00A200EC">
              <w:rPr>
                <w:rStyle w:val="tabulatory"/>
                <w:color w:val="000000"/>
                <w:sz w:val="24"/>
                <w:szCs w:val="24"/>
              </w:rPr>
              <w:t>  </w:t>
            </w:r>
            <w:r w:rsidRPr="00A200EC">
              <w:rPr>
                <w:color w:val="000000"/>
                <w:sz w:val="24"/>
                <w:szCs w:val="24"/>
              </w:rPr>
              <w:t>2)</w:t>
            </w:r>
            <w:r w:rsidRPr="00A200EC">
              <w:rPr>
                <w:rStyle w:val="tabulatory"/>
                <w:color w:val="000000"/>
                <w:sz w:val="24"/>
                <w:szCs w:val="24"/>
              </w:rPr>
              <w:t>   </w:t>
            </w:r>
            <w:r w:rsidRPr="00A200EC">
              <w:rPr>
                <w:color w:val="000000"/>
                <w:sz w:val="24"/>
                <w:szCs w:val="24"/>
              </w:rPr>
              <w:t>żadna ze złożonych ofert nie spełniała wymogów zawartych w ogłoszeniu, o którym mowa w art. 13 ust. 2.</w:t>
            </w:r>
          </w:p>
          <w:p w:rsidR="00165879" w:rsidRPr="00A200EC" w:rsidRDefault="00165879" w:rsidP="00DC6A80">
            <w:pPr>
              <w:rPr>
                <w:color w:val="000000"/>
                <w:sz w:val="24"/>
                <w:szCs w:val="24"/>
              </w:rPr>
            </w:pPr>
            <w:r w:rsidRPr="00A200EC">
              <w:rPr>
                <w:color w:val="000000"/>
                <w:sz w:val="24"/>
                <w:szCs w:val="24"/>
              </w:rPr>
              <w:t>2. Informację o unieważnieniu otwartego konkursu ofert organ administracji publicznej podaje do publicznej wiadomości w sposób określony w art. 13 ust. 3.</w:t>
            </w:r>
          </w:p>
        </w:tc>
      </w:tr>
    </w:tbl>
    <w:p w:rsidR="00165879" w:rsidRPr="00430D7D" w:rsidRDefault="00165879" w:rsidP="00165879">
      <w:pPr>
        <w:pStyle w:val="NormalnyWeb"/>
        <w:jc w:val="center"/>
        <w:rPr>
          <w:rFonts w:ascii="Times New Roman" w:hAnsi="Times New Roman" w:hint="default"/>
          <w:color w:val="000000"/>
        </w:rPr>
      </w:pPr>
      <w:r w:rsidRPr="00430D7D">
        <w:rPr>
          <w:rFonts w:ascii="Times New Roman" w:hAnsi="Times New Roman" w:hint="default"/>
          <w:color w:val="000000"/>
        </w:rPr>
        <w:t>ZASADY PRZYZNAWANIA DOTACJI ORAZ TERMIN, TRYB I KRYTERIA STOSOWANE PRZY WYBORZE OFERTY</w:t>
      </w:r>
    </w:p>
    <w:p w:rsidR="00165879" w:rsidRPr="00430D7D" w:rsidRDefault="00165879" w:rsidP="00165879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430D7D">
        <w:rPr>
          <w:color w:val="000000"/>
          <w:sz w:val="24"/>
          <w:szCs w:val="24"/>
        </w:rPr>
        <w:t xml:space="preserve">Państwowa Agencja Rozwiązywania Problemów Alkoholowych będzie zlecać realizację zadania publicznego oferentom wyłonionym w otwartym konkursie ofert. </w:t>
      </w:r>
    </w:p>
    <w:p w:rsidR="00165879" w:rsidRPr="00430D7D" w:rsidRDefault="00165879" w:rsidP="00165879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360"/>
        <w:rPr>
          <w:color w:val="000000"/>
          <w:sz w:val="24"/>
          <w:szCs w:val="24"/>
        </w:rPr>
      </w:pPr>
      <w:r w:rsidRPr="00430D7D">
        <w:rPr>
          <w:color w:val="000000"/>
          <w:sz w:val="24"/>
          <w:szCs w:val="24"/>
        </w:rPr>
        <w:t xml:space="preserve">Warunkiem przystąpienia do konkursu jest spełnienie przez oferenta poniższych wymogów: </w:t>
      </w:r>
    </w:p>
    <w:p w:rsidR="00165879" w:rsidRPr="00430D7D" w:rsidRDefault="00165879" w:rsidP="0016587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Style w:val="Pogrubienie"/>
          <w:b w:val="0"/>
          <w:bCs w:val="0"/>
          <w:color w:val="000000"/>
        </w:rPr>
      </w:pPr>
      <w:r w:rsidRPr="00430D7D">
        <w:t>Pod</w:t>
      </w:r>
      <w:r w:rsidRPr="00430D7D">
        <w:rPr>
          <w:color w:val="000000"/>
        </w:rPr>
        <w:t xml:space="preserve">miot oferujący realizację zadania z zakresu profilaktyki i przeciwdziałania alkoholizmowi składa ofertę - wniosek wg wzoru oferty realizacji zadania publicznego w formie powierzenia lub wspierania wykonania zadania określonym </w:t>
      </w:r>
      <w:r w:rsidRPr="00430D7D">
        <w:rPr>
          <w:color w:val="000000"/>
        </w:rPr>
        <w:br/>
        <w:t xml:space="preserve">w rozporządzeniu Ministra Pracy i Polityki Społecznej z dnia 15 grudnia 2010 r. r. </w:t>
      </w:r>
      <w:r w:rsidRPr="00430D7D">
        <w:rPr>
          <w:color w:val="000000"/>
        </w:rPr>
        <w:br/>
      </w:r>
      <w:r w:rsidRPr="00430D7D">
        <w:rPr>
          <w:bCs/>
        </w:rPr>
        <w:t>w sprawie wzoru oferty i ramowego wzoru umowy dotyczących realizacji zadania publicznego oraz wzoru sprawozdania z wykonania tego zadania</w:t>
      </w:r>
      <w:r w:rsidRPr="00430D7D">
        <w:rPr>
          <w:color w:val="000000"/>
        </w:rPr>
        <w:t xml:space="preserve"> (Dz. U. z 2011 r. Nr 6, poz. 25</w:t>
      </w:r>
      <w:r>
        <w:rPr>
          <w:color w:val="000000"/>
        </w:rPr>
        <w:t xml:space="preserve"> ze zm.</w:t>
      </w:r>
      <w:r w:rsidRPr="00430D7D">
        <w:rPr>
          <w:color w:val="000000"/>
        </w:rPr>
        <w:t xml:space="preserve">), w siedzibie PARPA w terminie </w:t>
      </w:r>
      <w:r w:rsidRPr="00430D7D">
        <w:rPr>
          <w:b/>
          <w:color w:val="000000"/>
        </w:rPr>
        <w:t xml:space="preserve">do </w:t>
      </w:r>
      <w:r>
        <w:rPr>
          <w:b/>
          <w:color w:val="000000"/>
        </w:rPr>
        <w:t>dnia 1</w:t>
      </w:r>
      <w:r w:rsidR="00AF0287">
        <w:rPr>
          <w:b/>
          <w:color w:val="000000"/>
        </w:rPr>
        <w:t>1</w:t>
      </w:r>
      <w:r>
        <w:rPr>
          <w:b/>
          <w:color w:val="000000"/>
        </w:rPr>
        <w:t xml:space="preserve"> marca 2015</w:t>
      </w:r>
      <w:r w:rsidRPr="00430D7D">
        <w:rPr>
          <w:b/>
          <w:color w:val="000000"/>
        </w:rPr>
        <w:t xml:space="preserve"> r.</w:t>
      </w:r>
    </w:p>
    <w:p w:rsidR="00165879" w:rsidRPr="00430D7D" w:rsidRDefault="00165879" w:rsidP="00165879">
      <w:pPr>
        <w:ind w:left="900"/>
        <w:jc w:val="both"/>
        <w:rPr>
          <w:color w:val="000000"/>
          <w:sz w:val="24"/>
          <w:szCs w:val="24"/>
        </w:rPr>
      </w:pPr>
      <w:r w:rsidRPr="00430D7D">
        <w:rPr>
          <w:rStyle w:val="Pogrubienie"/>
          <w:color w:val="000000"/>
          <w:sz w:val="24"/>
          <w:szCs w:val="24"/>
          <w:u w:val="single"/>
        </w:rPr>
        <w:t xml:space="preserve">Uwaga: </w:t>
      </w:r>
      <w:r w:rsidRPr="00430D7D">
        <w:rPr>
          <w:rStyle w:val="Pogrubienie"/>
          <w:color w:val="000000"/>
          <w:sz w:val="24"/>
          <w:szCs w:val="24"/>
        </w:rPr>
        <w:t>oferta złożona po tym terminie nie będzie objęta procedurą konkursową.</w:t>
      </w:r>
      <w:r w:rsidRPr="00430D7D">
        <w:rPr>
          <w:color w:val="000000"/>
          <w:sz w:val="24"/>
          <w:szCs w:val="24"/>
        </w:rPr>
        <w:t xml:space="preserve"> </w:t>
      </w:r>
    </w:p>
    <w:p w:rsidR="00165879" w:rsidRPr="007149C3" w:rsidRDefault="00165879" w:rsidP="00165879">
      <w:pPr>
        <w:ind w:left="360"/>
        <w:jc w:val="both"/>
        <w:rPr>
          <w:rStyle w:val="Pogrubienie"/>
          <w:b w:val="0"/>
          <w:sz w:val="24"/>
          <w:szCs w:val="24"/>
        </w:rPr>
      </w:pPr>
      <w:r w:rsidRPr="007149C3">
        <w:rPr>
          <w:sz w:val="24"/>
          <w:szCs w:val="24"/>
        </w:rPr>
        <w:t xml:space="preserve">Oferty wraz z załącznikami należy składać w trzech jednobrzmiących egzemplarzach, w zamkniętych kopertach wraz z dopiskiem </w:t>
      </w:r>
      <w:r w:rsidRPr="007149C3">
        <w:rPr>
          <w:i/>
          <w:sz w:val="24"/>
          <w:szCs w:val="24"/>
        </w:rPr>
        <w:t>„Oferta konkursowa na zadanie:</w:t>
      </w:r>
      <w:r w:rsidRPr="009A420B">
        <w:rPr>
          <w:rStyle w:val="Pogrubienie"/>
          <w:sz w:val="24"/>
          <w:szCs w:val="24"/>
        </w:rPr>
        <w:t xml:space="preserve"> </w:t>
      </w:r>
      <w:r w:rsidRPr="009A420B">
        <w:rPr>
          <w:rStyle w:val="Pogrubienie"/>
          <w:i/>
          <w:sz w:val="24"/>
          <w:szCs w:val="24"/>
        </w:rPr>
        <w:t>Organizacja ogólnopolskich/ponadregionalnych szkoleń</w:t>
      </w:r>
      <w:r>
        <w:rPr>
          <w:rStyle w:val="Pogrubienie"/>
          <w:i/>
          <w:sz w:val="24"/>
          <w:szCs w:val="24"/>
        </w:rPr>
        <w:t xml:space="preserve"> </w:t>
      </w:r>
      <w:r w:rsidRPr="009A420B">
        <w:rPr>
          <w:rStyle w:val="Pogrubienie"/>
          <w:i/>
          <w:sz w:val="24"/>
          <w:szCs w:val="24"/>
        </w:rPr>
        <w:t>dla osób pracujących z dziećmi z rodzin z problemem alkoholowym</w:t>
      </w:r>
      <w:r w:rsidRPr="00966B26">
        <w:rPr>
          <w:rStyle w:val="Pogrubienie"/>
          <w:b w:val="0"/>
          <w:sz w:val="24"/>
          <w:szCs w:val="24"/>
        </w:rPr>
        <w:t>”</w:t>
      </w:r>
    </w:p>
    <w:p w:rsidR="00165879" w:rsidRPr="007149C3" w:rsidRDefault="00165879" w:rsidP="00165879">
      <w:pPr>
        <w:pStyle w:val="Tekstpodstawowy2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49C3">
        <w:rPr>
          <w:rFonts w:ascii="Times New Roman" w:hAnsi="Times New Roman"/>
          <w:bCs/>
          <w:color w:val="FF000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Oferta wraz z załącznikami powinna</w:t>
      </w:r>
      <w:r w:rsidRPr="007149C3">
        <w:rPr>
          <w:rFonts w:ascii="Times New Roman" w:hAnsi="Times New Roman"/>
          <w:sz w:val="24"/>
          <w:szCs w:val="24"/>
        </w:rPr>
        <w:t xml:space="preserve"> być kompletn</w:t>
      </w:r>
      <w:r w:rsidR="00D65BE2">
        <w:rPr>
          <w:rFonts w:ascii="Times New Roman" w:hAnsi="Times New Roman"/>
          <w:sz w:val="24"/>
          <w:szCs w:val="24"/>
        </w:rPr>
        <w:t>a</w:t>
      </w:r>
      <w:r w:rsidRPr="007149C3">
        <w:rPr>
          <w:rFonts w:ascii="Times New Roman" w:hAnsi="Times New Roman"/>
          <w:sz w:val="24"/>
          <w:szCs w:val="24"/>
        </w:rPr>
        <w:t>, czytelnie wypełnion</w:t>
      </w:r>
      <w:r w:rsidR="00D65BE2">
        <w:rPr>
          <w:rFonts w:ascii="Times New Roman" w:hAnsi="Times New Roman"/>
          <w:sz w:val="24"/>
          <w:szCs w:val="24"/>
        </w:rPr>
        <w:t>a</w:t>
      </w:r>
      <w:r w:rsidRPr="007149C3">
        <w:rPr>
          <w:rFonts w:ascii="Times New Roman" w:hAnsi="Times New Roman"/>
          <w:sz w:val="24"/>
          <w:szCs w:val="24"/>
        </w:rPr>
        <w:t>, podpisan</w:t>
      </w:r>
      <w:r w:rsidR="00D65BE2">
        <w:rPr>
          <w:rFonts w:ascii="Times New Roman" w:hAnsi="Times New Roman"/>
          <w:sz w:val="24"/>
          <w:szCs w:val="24"/>
        </w:rPr>
        <w:t>a</w:t>
      </w:r>
      <w:r w:rsidRPr="007149C3">
        <w:rPr>
          <w:rFonts w:ascii="Times New Roman" w:hAnsi="Times New Roman"/>
          <w:sz w:val="24"/>
          <w:szCs w:val="24"/>
        </w:rPr>
        <w:t xml:space="preserve"> przez osoby upoważnione do składania oświadczeń woli w imieniu reprezentowanego podmiotu oraz opatrzony pieczęcią firmową jednostki. </w:t>
      </w:r>
    </w:p>
    <w:p w:rsidR="00165879" w:rsidRPr="007149C3" w:rsidRDefault="00165879" w:rsidP="00165879">
      <w:pPr>
        <w:numPr>
          <w:ilvl w:val="0"/>
          <w:numId w:val="17"/>
        </w:numPr>
        <w:spacing w:after="0" w:line="240" w:lineRule="auto"/>
        <w:ind w:left="284"/>
        <w:jc w:val="both"/>
        <w:rPr>
          <w:color w:val="000000"/>
          <w:sz w:val="24"/>
          <w:szCs w:val="24"/>
        </w:rPr>
      </w:pPr>
      <w:r w:rsidRPr="007149C3">
        <w:rPr>
          <w:color w:val="000000"/>
          <w:sz w:val="24"/>
          <w:szCs w:val="24"/>
        </w:rPr>
        <w:t xml:space="preserve">Wszystkie oferty będą oceniane przez Komisje konkursowe powołane przez Dyrektora PARPA </w:t>
      </w:r>
    </w:p>
    <w:p w:rsidR="00165879" w:rsidRPr="007149C3" w:rsidRDefault="00165879" w:rsidP="00165879">
      <w:pPr>
        <w:pStyle w:val="Tekstpodstawowywcity2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149C3">
        <w:rPr>
          <w:rFonts w:ascii="Times New Roman" w:hAnsi="Times New Roman"/>
          <w:sz w:val="24"/>
          <w:szCs w:val="24"/>
        </w:rPr>
        <w:t xml:space="preserve">Komisja odrzuca ofertę: </w:t>
      </w:r>
    </w:p>
    <w:p w:rsidR="00165879" w:rsidRPr="007149C3" w:rsidRDefault="00165879" w:rsidP="00165879">
      <w:pPr>
        <w:pStyle w:val="Tekstpodstawowywcity2"/>
        <w:numPr>
          <w:ilvl w:val="0"/>
          <w:numId w:val="15"/>
        </w:numPr>
        <w:tabs>
          <w:tab w:val="clear" w:pos="126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7149C3">
        <w:rPr>
          <w:rFonts w:ascii="Times New Roman" w:hAnsi="Times New Roman"/>
          <w:sz w:val="24"/>
          <w:szCs w:val="24"/>
        </w:rPr>
        <w:t>niezgodną ze wzorem oferty stanowiącym załącznik do rozporządzenia Ministra Pracy i Polityki Społecznej</w:t>
      </w:r>
      <w:r w:rsidRPr="007149C3">
        <w:rPr>
          <w:rFonts w:ascii="Times New Roman" w:hAnsi="Times New Roman"/>
          <w:color w:val="000000"/>
          <w:sz w:val="24"/>
          <w:szCs w:val="24"/>
        </w:rPr>
        <w:t xml:space="preserve"> z dnia 15 grudnia 2010 r. r. </w:t>
      </w:r>
      <w:r w:rsidRPr="007149C3">
        <w:rPr>
          <w:rFonts w:ascii="Times New Roman" w:hAnsi="Times New Roman"/>
          <w:bCs/>
          <w:sz w:val="24"/>
          <w:szCs w:val="24"/>
        </w:rPr>
        <w:t>w sprawie wzoru oferty i ramowego wzoru umowy dotyczących realizacji zadania publicznego oraz wzoru sprawozdania z wykonania tego zadania</w:t>
      </w:r>
      <w:r w:rsidRPr="007149C3">
        <w:rPr>
          <w:rFonts w:ascii="Times New Roman" w:hAnsi="Times New Roman"/>
          <w:color w:val="000000"/>
          <w:sz w:val="24"/>
          <w:szCs w:val="24"/>
        </w:rPr>
        <w:t xml:space="preserve"> (Dz. U. z 2011 r. Nr 6, poz. 25</w:t>
      </w:r>
      <w:r>
        <w:rPr>
          <w:rFonts w:ascii="Times New Roman" w:hAnsi="Times New Roman"/>
          <w:color w:val="000000"/>
          <w:sz w:val="24"/>
          <w:szCs w:val="24"/>
        </w:rPr>
        <w:t xml:space="preserve"> ze zm.</w:t>
      </w:r>
      <w:r w:rsidRPr="007149C3">
        <w:rPr>
          <w:rFonts w:ascii="Times New Roman" w:hAnsi="Times New Roman"/>
          <w:color w:val="000000"/>
          <w:sz w:val="24"/>
          <w:szCs w:val="24"/>
        </w:rPr>
        <w:t>)</w:t>
      </w:r>
    </w:p>
    <w:p w:rsidR="00165879" w:rsidRPr="007149C3" w:rsidRDefault="00165879" w:rsidP="00165879">
      <w:pPr>
        <w:pStyle w:val="Tekstpodstawowywcity2"/>
        <w:numPr>
          <w:ilvl w:val="0"/>
          <w:numId w:val="15"/>
        </w:numPr>
        <w:tabs>
          <w:tab w:val="clear" w:pos="126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7149C3">
        <w:rPr>
          <w:rFonts w:ascii="Times New Roman" w:hAnsi="Times New Roman"/>
          <w:sz w:val="24"/>
          <w:szCs w:val="24"/>
        </w:rPr>
        <w:t xml:space="preserve">  złożoną w nieodpowiedniej liczbie egzemplarzy;</w:t>
      </w:r>
    </w:p>
    <w:p w:rsidR="00165879" w:rsidRPr="007149C3" w:rsidRDefault="00165879" w:rsidP="00165879">
      <w:pPr>
        <w:pStyle w:val="Tekstpodstawowywcity2"/>
        <w:numPr>
          <w:ilvl w:val="0"/>
          <w:numId w:val="15"/>
        </w:numPr>
        <w:tabs>
          <w:tab w:val="clear" w:pos="126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7149C3">
        <w:rPr>
          <w:rFonts w:ascii="Times New Roman" w:hAnsi="Times New Roman"/>
          <w:sz w:val="24"/>
          <w:szCs w:val="24"/>
        </w:rPr>
        <w:t xml:space="preserve"> nie podpisaną lub podpisaną przez osoby nieuprawnione do reprezentowania podmiotu;</w:t>
      </w:r>
    </w:p>
    <w:p w:rsidR="00165879" w:rsidRPr="007149C3" w:rsidRDefault="00165879" w:rsidP="00165879">
      <w:pPr>
        <w:pStyle w:val="Tekstpodstawowywcity2"/>
        <w:numPr>
          <w:ilvl w:val="0"/>
          <w:numId w:val="15"/>
        </w:numPr>
        <w:tabs>
          <w:tab w:val="clear" w:pos="126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7149C3">
        <w:rPr>
          <w:rFonts w:ascii="Times New Roman" w:hAnsi="Times New Roman"/>
          <w:sz w:val="24"/>
          <w:szCs w:val="24"/>
        </w:rPr>
        <w:t xml:space="preserve"> nie posiadającą wymaganych załączników; </w:t>
      </w:r>
    </w:p>
    <w:p w:rsidR="00165879" w:rsidRPr="007149C3" w:rsidRDefault="00165879" w:rsidP="00165879">
      <w:pPr>
        <w:pStyle w:val="Tekstpodstawowywcity2"/>
        <w:numPr>
          <w:ilvl w:val="0"/>
          <w:numId w:val="15"/>
        </w:numPr>
        <w:tabs>
          <w:tab w:val="clear" w:pos="126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7149C3">
        <w:rPr>
          <w:rFonts w:ascii="Times New Roman" w:hAnsi="Times New Roman"/>
          <w:sz w:val="24"/>
          <w:szCs w:val="24"/>
        </w:rPr>
        <w:t xml:space="preserve"> złożoną przez podmiot nie będący organizacją pozarządową lub podmiotem, </w:t>
      </w:r>
      <w:r w:rsidRPr="007149C3">
        <w:rPr>
          <w:rFonts w:ascii="Times New Roman" w:hAnsi="Times New Roman"/>
          <w:sz w:val="24"/>
          <w:szCs w:val="24"/>
        </w:rPr>
        <w:br/>
        <w:t xml:space="preserve">o którym mowa w art. 3 ust. 3 ustawy; </w:t>
      </w:r>
    </w:p>
    <w:p w:rsidR="00165879" w:rsidRPr="007149C3" w:rsidRDefault="00165879" w:rsidP="00165879">
      <w:pPr>
        <w:pStyle w:val="Tekstpodstawowywcity2"/>
        <w:numPr>
          <w:ilvl w:val="0"/>
          <w:numId w:val="15"/>
        </w:numPr>
        <w:tabs>
          <w:tab w:val="clear" w:pos="126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7149C3">
        <w:rPr>
          <w:rFonts w:ascii="Times New Roman" w:hAnsi="Times New Roman"/>
          <w:sz w:val="24"/>
          <w:szCs w:val="24"/>
        </w:rPr>
        <w:t xml:space="preserve"> wnioskującą o kwotę wyższą niż podana w ogłoszeniu;</w:t>
      </w:r>
    </w:p>
    <w:p w:rsidR="00165879" w:rsidRPr="007149C3" w:rsidRDefault="00165879" w:rsidP="00165879">
      <w:pPr>
        <w:pStyle w:val="Tekstpodstawowywcity2"/>
        <w:numPr>
          <w:ilvl w:val="0"/>
          <w:numId w:val="15"/>
        </w:numPr>
        <w:tabs>
          <w:tab w:val="clear" w:pos="126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7149C3">
        <w:rPr>
          <w:rFonts w:ascii="Times New Roman" w:hAnsi="Times New Roman"/>
          <w:sz w:val="24"/>
          <w:szCs w:val="24"/>
        </w:rPr>
        <w:t xml:space="preserve"> w przypadku oceniania ofert na wspieranie realizacji zadania publicznego – nie zapewnienia środków własnych w wysokości zgodnej z podaną w ogłoszeniu.</w:t>
      </w:r>
    </w:p>
    <w:p w:rsidR="00165879" w:rsidRPr="007149C3" w:rsidRDefault="00165879" w:rsidP="00165879">
      <w:pPr>
        <w:pStyle w:val="Tekstpodstawowywcity2"/>
        <w:numPr>
          <w:ilvl w:val="0"/>
          <w:numId w:val="19"/>
        </w:numPr>
        <w:tabs>
          <w:tab w:val="clear" w:pos="72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149C3">
        <w:rPr>
          <w:rFonts w:ascii="Times New Roman" w:hAnsi="Times New Roman"/>
          <w:sz w:val="24"/>
          <w:szCs w:val="24"/>
        </w:rPr>
        <w:t>W przypadku wystąpienia braków formalnych innych niż podane powyżej, komisja konkursowa wzywa do ich uzupełnienia w terminie 7 dni pod rygorem odrzucenia oferty.</w:t>
      </w:r>
    </w:p>
    <w:p w:rsidR="00165879" w:rsidRPr="007149C3" w:rsidRDefault="00165879" w:rsidP="00165879">
      <w:pPr>
        <w:pStyle w:val="Tekstpodstawowywcity"/>
        <w:numPr>
          <w:ilvl w:val="0"/>
          <w:numId w:val="19"/>
        </w:numPr>
        <w:tabs>
          <w:tab w:val="clear" w:pos="720"/>
        </w:tabs>
        <w:ind w:left="284"/>
      </w:pPr>
      <w:r w:rsidRPr="007149C3">
        <w:t xml:space="preserve">Komisja konkursowa dokonuje oceny ofert pod względem wypełniania następujących kryteriów: </w:t>
      </w:r>
    </w:p>
    <w:p w:rsidR="00165879" w:rsidRPr="007149C3" w:rsidRDefault="00165879" w:rsidP="00165879">
      <w:pPr>
        <w:numPr>
          <w:ilvl w:val="1"/>
          <w:numId w:val="15"/>
        </w:numPr>
        <w:tabs>
          <w:tab w:val="clear" w:pos="2160"/>
        </w:tabs>
        <w:spacing w:after="0" w:line="240" w:lineRule="auto"/>
        <w:ind w:left="851"/>
        <w:jc w:val="both"/>
        <w:rPr>
          <w:sz w:val="24"/>
          <w:szCs w:val="24"/>
        </w:rPr>
      </w:pPr>
      <w:r w:rsidRPr="007149C3">
        <w:rPr>
          <w:sz w:val="24"/>
          <w:szCs w:val="24"/>
        </w:rPr>
        <w:t>Zgodność zaplanowanych w ofercie działań z treścią ogłoszenia konkursowego (</w:t>
      </w:r>
      <w:proofErr w:type="spellStart"/>
      <w:r w:rsidRPr="007149C3">
        <w:rPr>
          <w:sz w:val="24"/>
          <w:szCs w:val="24"/>
        </w:rPr>
        <w:t>max</w:t>
      </w:r>
      <w:proofErr w:type="spellEnd"/>
      <w:r w:rsidRPr="007149C3">
        <w:rPr>
          <w:sz w:val="24"/>
          <w:szCs w:val="24"/>
        </w:rPr>
        <w:t xml:space="preserve">. 20 </w:t>
      </w:r>
      <w:proofErr w:type="spellStart"/>
      <w:r w:rsidRPr="007149C3">
        <w:rPr>
          <w:sz w:val="24"/>
          <w:szCs w:val="24"/>
        </w:rPr>
        <w:t>pkt</w:t>
      </w:r>
      <w:proofErr w:type="spellEnd"/>
      <w:r w:rsidRPr="007149C3">
        <w:rPr>
          <w:sz w:val="24"/>
          <w:szCs w:val="24"/>
        </w:rPr>
        <w:t>),</w:t>
      </w:r>
    </w:p>
    <w:p w:rsidR="00165879" w:rsidRPr="007149C3" w:rsidRDefault="00165879" w:rsidP="00165879">
      <w:pPr>
        <w:numPr>
          <w:ilvl w:val="1"/>
          <w:numId w:val="15"/>
        </w:numPr>
        <w:tabs>
          <w:tab w:val="clear" w:pos="2160"/>
        </w:tabs>
        <w:spacing w:after="0" w:line="240" w:lineRule="auto"/>
        <w:ind w:left="851"/>
        <w:jc w:val="both"/>
        <w:rPr>
          <w:sz w:val="24"/>
          <w:szCs w:val="24"/>
        </w:rPr>
      </w:pPr>
      <w:r w:rsidRPr="007149C3">
        <w:rPr>
          <w:sz w:val="24"/>
          <w:szCs w:val="24"/>
        </w:rPr>
        <w:t>Zasoby kadrowe oferenta zapewniają prawidłową realizację zadania (</w:t>
      </w:r>
      <w:proofErr w:type="spellStart"/>
      <w:r w:rsidRPr="007149C3">
        <w:rPr>
          <w:sz w:val="24"/>
          <w:szCs w:val="24"/>
        </w:rPr>
        <w:t>max</w:t>
      </w:r>
      <w:proofErr w:type="spellEnd"/>
      <w:r w:rsidRPr="007149C3">
        <w:rPr>
          <w:sz w:val="24"/>
          <w:szCs w:val="24"/>
        </w:rPr>
        <w:t xml:space="preserve">. 15 </w:t>
      </w:r>
      <w:proofErr w:type="spellStart"/>
      <w:r w:rsidRPr="007149C3">
        <w:rPr>
          <w:sz w:val="24"/>
          <w:szCs w:val="24"/>
        </w:rPr>
        <w:t>pkt</w:t>
      </w:r>
      <w:proofErr w:type="spellEnd"/>
      <w:r w:rsidRPr="007149C3">
        <w:rPr>
          <w:sz w:val="24"/>
          <w:szCs w:val="24"/>
        </w:rPr>
        <w:t>),</w:t>
      </w:r>
    </w:p>
    <w:p w:rsidR="00165879" w:rsidRPr="007149C3" w:rsidRDefault="00165879" w:rsidP="00165879">
      <w:pPr>
        <w:numPr>
          <w:ilvl w:val="1"/>
          <w:numId w:val="15"/>
        </w:numPr>
        <w:tabs>
          <w:tab w:val="clear" w:pos="2160"/>
        </w:tabs>
        <w:spacing w:after="0" w:line="240" w:lineRule="auto"/>
        <w:ind w:left="851"/>
        <w:jc w:val="both"/>
        <w:rPr>
          <w:sz w:val="24"/>
          <w:szCs w:val="24"/>
        </w:rPr>
      </w:pPr>
      <w:r w:rsidRPr="007149C3">
        <w:rPr>
          <w:sz w:val="24"/>
          <w:szCs w:val="24"/>
        </w:rPr>
        <w:t>Adekwatność kosztów realizacji zadania w odniesieniu do zakresu rzeczowego zadania (</w:t>
      </w:r>
      <w:proofErr w:type="spellStart"/>
      <w:r w:rsidRPr="007149C3">
        <w:rPr>
          <w:sz w:val="24"/>
          <w:szCs w:val="24"/>
        </w:rPr>
        <w:t>max</w:t>
      </w:r>
      <w:proofErr w:type="spellEnd"/>
      <w:r w:rsidRPr="007149C3">
        <w:rPr>
          <w:sz w:val="24"/>
          <w:szCs w:val="24"/>
        </w:rPr>
        <w:t xml:space="preserve">. 15 </w:t>
      </w:r>
      <w:proofErr w:type="spellStart"/>
      <w:r w:rsidRPr="007149C3">
        <w:rPr>
          <w:sz w:val="24"/>
          <w:szCs w:val="24"/>
        </w:rPr>
        <w:t>pkt</w:t>
      </w:r>
      <w:proofErr w:type="spellEnd"/>
      <w:r w:rsidRPr="007149C3">
        <w:rPr>
          <w:sz w:val="24"/>
          <w:szCs w:val="24"/>
        </w:rPr>
        <w:t>),</w:t>
      </w:r>
    </w:p>
    <w:p w:rsidR="00165879" w:rsidRPr="007149C3" w:rsidRDefault="00165879" w:rsidP="00165879">
      <w:pPr>
        <w:numPr>
          <w:ilvl w:val="1"/>
          <w:numId w:val="15"/>
        </w:numPr>
        <w:tabs>
          <w:tab w:val="clear" w:pos="2160"/>
        </w:tabs>
        <w:spacing w:after="0" w:line="240" w:lineRule="auto"/>
        <w:ind w:left="851"/>
        <w:jc w:val="both"/>
        <w:rPr>
          <w:sz w:val="24"/>
          <w:szCs w:val="24"/>
        </w:rPr>
      </w:pPr>
      <w:r w:rsidRPr="007149C3">
        <w:rPr>
          <w:sz w:val="24"/>
          <w:szCs w:val="24"/>
        </w:rPr>
        <w:t>Przejrzystość i spójność koncepcji przedstawionej w ofercie (</w:t>
      </w:r>
      <w:proofErr w:type="spellStart"/>
      <w:r w:rsidRPr="007149C3">
        <w:rPr>
          <w:sz w:val="24"/>
          <w:szCs w:val="24"/>
        </w:rPr>
        <w:t>max</w:t>
      </w:r>
      <w:proofErr w:type="spellEnd"/>
      <w:r w:rsidRPr="007149C3">
        <w:rPr>
          <w:sz w:val="24"/>
          <w:szCs w:val="24"/>
        </w:rPr>
        <w:t xml:space="preserve">. 10 </w:t>
      </w:r>
      <w:proofErr w:type="spellStart"/>
      <w:r w:rsidRPr="007149C3">
        <w:rPr>
          <w:sz w:val="24"/>
          <w:szCs w:val="24"/>
        </w:rPr>
        <w:t>pkt</w:t>
      </w:r>
      <w:proofErr w:type="spellEnd"/>
      <w:r w:rsidRPr="007149C3">
        <w:rPr>
          <w:sz w:val="24"/>
          <w:szCs w:val="24"/>
        </w:rPr>
        <w:t>),</w:t>
      </w:r>
    </w:p>
    <w:p w:rsidR="00165879" w:rsidRPr="007149C3" w:rsidRDefault="00165879" w:rsidP="00165879">
      <w:pPr>
        <w:numPr>
          <w:ilvl w:val="1"/>
          <w:numId w:val="15"/>
        </w:numPr>
        <w:tabs>
          <w:tab w:val="clear" w:pos="2160"/>
        </w:tabs>
        <w:spacing w:after="0" w:line="240" w:lineRule="auto"/>
        <w:ind w:left="851"/>
        <w:jc w:val="both"/>
        <w:rPr>
          <w:sz w:val="24"/>
          <w:szCs w:val="24"/>
        </w:rPr>
      </w:pPr>
      <w:r w:rsidRPr="007149C3">
        <w:rPr>
          <w:sz w:val="24"/>
          <w:szCs w:val="24"/>
        </w:rPr>
        <w:t>Zawartość merytoryczna, w tym innowacyjność działań (</w:t>
      </w:r>
      <w:proofErr w:type="spellStart"/>
      <w:r w:rsidRPr="007149C3">
        <w:rPr>
          <w:sz w:val="24"/>
          <w:szCs w:val="24"/>
        </w:rPr>
        <w:t>max</w:t>
      </w:r>
      <w:proofErr w:type="spellEnd"/>
      <w:r w:rsidRPr="007149C3">
        <w:rPr>
          <w:sz w:val="24"/>
          <w:szCs w:val="24"/>
        </w:rPr>
        <w:t>. 5 pkt.)</w:t>
      </w:r>
    </w:p>
    <w:p w:rsidR="00165879" w:rsidRPr="007149C3" w:rsidRDefault="00165879" w:rsidP="00165879">
      <w:pPr>
        <w:numPr>
          <w:ilvl w:val="1"/>
          <w:numId w:val="15"/>
        </w:numPr>
        <w:tabs>
          <w:tab w:val="clear" w:pos="2160"/>
        </w:tabs>
        <w:spacing w:after="0" w:line="240" w:lineRule="auto"/>
        <w:ind w:left="851"/>
        <w:jc w:val="both"/>
        <w:rPr>
          <w:sz w:val="24"/>
          <w:szCs w:val="24"/>
        </w:rPr>
      </w:pPr>
      <w:r w:rsidRPr="007149C3">
        <w:rPr>
          <w:sz w:val="24"/>
          <w:szCs w:val="24"/>
        </w:rPr>
        <w:t>Aktualna kondycja finansowa gwarantująca realizację zadania w tym udokumentowane źródła finansowania działalności statutowej (</w:t>
      </w:r>
      <w:proofErr w:type="spellStart"/>
      <w:r w:rsidRPr="007149C3">
        <w:rPr>
          <w:sz w:val="24"/>
          <w:szCs w:val="24"/>
        </w:rPr>
        <w:t>max</w:t>
      </w:r>
      <w:proofErr w:type="spellEnd"/>
      <w:r w:rsidRPr="007149C3">
        <w:rPr>
          <w:sz w:val="24"/>
          <w:szCs w:val="24"/>
        </w:rPr>
        <w:t xml:space="preserve">. 10 </w:t>
      </w:r>
      <w:proofErr w:type="spellStart"/>
      <w:r w:rsidRPr="007149C3">
        <w:rPr>
          <w:sz w:val="24"/>
          <w:szCs w:val="24"/>
        </w:rPr>
        <w:t>pkt</w:t>
      </w:r>
      <w:proofErr w:type="spellEnd"/>
      <w:r w:rsidRPr="007149C3">
        <w:rPr>
          <w:sz w:val="24"/>
          <w:szCs w:val="24"/>
        </w:rPr>
        <w:t>),</w:t>
      </w:r>
    </w:p>
    <w:p w:rsidR="00165879" w:rsidRPr="007149C3" w:rsidRDefault="00165879" w:rsidP="00165879">
      <w:pPr>
        <w:numPr>
          <w:ilvl w:val="1"/>
          <w:numId w:val="15"/>
        </w:numPr>
        <w:tabs>
          <w:tab w:val="clear" w:pos="2160"/>
        </w:tabs>
        <w:spacing w:after="0" w:line="240" w:lineRule="auto"/>
        <w:ind w:left="851"/>
        <w:jc w:val="both"/>
        <w:rPr>
          <w:sz w:val="24"/>
          <w:szCs w:val="24"/>
        </w:rPr>
      </w:pPr>
      <w:r w:rsidRPr="007149C3">
        <w:rPr>
          <w:sz w:val="24"/>
          <w:szCs w:val="24"/>
        </w:rPr>
        <w:t>Zasoby materialne oferenta zapewniają prawidłową realizację zadania (</w:t>
      </w:r>
      <w:proofErr w:type="spellStart"/>
      <w:r w:rsidRPr="007149C3">
        <w:rPr>
          <w:sz w:val="24"/>
          <w:szCs w:val="24"/>
        </w:rPr>
        <w:t>max</w:t>
      </w:r>
      <w:proofErr w:type="spellEnd"/>
      <w:r w:rsidRPr="007149C3">
        <w:rPr>
          <w:sz w:val="24"/>
          <w:szCs w:val="24"/>
        </w:rPr>
        <w:t xml:space="preserve">. 10 </w:t>
      </w:r>
      <w:proofErr w:type="spellStart"/>
      <w:r w:rsidRPr="007149C3">
        <w:rPr>
          <w:sz w:val="24"/>
          <w:szCs w:val="24"/>
        </w:rPr>
        <w:t>pkt</w:t>
      </w:r>
      <w:proofErr w:type="spellEnd"/>
      <w:r w:rsidRPr="007149C3">
        <w:rPr>
          <w:sz w:val="24"/>
          <w:szCs w:val="24"/>
        </w:rPr>
        <w:t>),</w:t>
      </w:r>
    </w:p>
    <w:p w:rsidR="00165879" w:rsidRPr="007149C3" w:rsidRDefault="00165879" w:rsidP="00165879">
      <w:pPr>
        <w:numPr>
          <w:ilvl w:val="1"/>
          <w:numId w:val="15"/>
        </w:numPr>
        <w:tabs>
          <w:tab w:val="clear" w:pos="2160"/>
        </w:tabs>
        <w:spacing w:after="0" w:line="240" w:lineRule="auto"/>
        <w:ind w:left="851"/>
        <w:jc w:val="both"/>
        <w:rPr>
          <w:sz w:val="24"/>
          <w:szCs w:val="24"/>
        </w:rPr>
      </w:pPr>
      <w:r w:rsidRPr="007149C3">
        <w:rPr>
          <w:sz w:val="24"/>
          <w:szCs w:val="24"/>
        </w:rPr>
        <w:t>Doświadczenie w zakresie realizacji podobnych zadań (</w:t>
      </w:r>
      <w:proofErr w:type="spellStart"/>
      <w:r w:rsidRPr="007149C3">
        <w:rPr>
          <w:sz w:val="24"/>
          <w:szCs w:val="24"/>
        </w:rPr>
        <w:t>max</w:t>
      </w:r>
      <w:proofErr w:type="spellEnd"/>
      <w:r w:rsidRPr="007149C3">
        <w:rPr>
          <w:sz w:val="24"/>
          <w:szCs w:val="24"/>
        </w:rPr>
        <w:t xml:space="preserve">. 10 </w:t>
      </w:r>
      <w:proofErr w:type="spellStart"/>
      <w:r w:rsidRPr="007149C3">
        <w:rPr>
          <w:sz w:val="24"/>
          <w:szCs w:val="24"/>
        </w:rPr>
        <w:t>pkt</w:t>
      </w:r>
      <w:proofErr w:type="spellEnd"/>
      <w:r w:rsidRPr="007149C3">
        <w:rPr>
          <w:sz w:val="24"/>
          <w:szCs w:val="24"/>
        </w:rPr>
        <w:t>),</w:t>
      </w:r>
    </w:p>
    <w:p w:rsidR="00165879" w:rsidRPr="007149C3" w:rsidRDefault="00165879" w:rsidP="00165879">
      <w:pPr>
        <w:numPr>
          <w:ilvl w:val="1"/>
          <w:numId w:val="15"/>
        </w:numPr>
        <w:tabs>
          <w:tab w:val="clear" w:pos="2160"/>
        </w:tabs>
        <w:spacing w:after="0" w:line="240" w:lineRule="auto"/>
        <w:ind w:left="851"/>
        <w:jc w:val="both"/>
        <w:rPr>
          <w:sz w:val="24"/>
          <w:szCs w:val="24"/>
        </w:rPr>
      </w:pPr>
      <w:r w:rsidRPr="007149C3">
        <w:rPr>
          <w:sz w:val="24"/>
          <w:szCs w:val="24"/>
        </w:rPr>
        <w:t>Rekomendacje i opinie organów administracji i jednostek samorządu terytorialnego (</w:t>
      </w:r>
      <w:proofErr w:type="spellStart"/>
      <w:r w:rsidRPr="007149C3">
        <w:rPr>
          <w:sz w:val="24"/>
          <w:szCs w:val="24"/>
        </w:rPr>
        <w:t>max</w:t>
      </w:r>
      <w:proofErr w:type="spellEnd"/>
      <w:r w:rsidRPr="007149C3">
        <w:rPr>
          <w:sz w:val="24"/>
          <w:szCs w:val="24"/>
        </w:rPr>
        <w:t xml:space="preserve">. 5 </w:t>
      </w:r>
      <w:proofErr w:type="spellStart"/>
      <w:r w:rsidRPr="007149C3">
        <w:rPr>
          <w:sz w:val="24"/>
          <w:szCs w:val="24"/>
        </w:rPr>
        <w:t>pkt</w:t>
      </w:r>
      <w:proofErr w:type="spellEnd"/>
      <w:r w:rsidRPr="007149C3">
        <w:rPr>
          <w:sz w:val="24"/>
          <w:szCs w:val="24"/>
        </w:rPr>
        <w:t>),</w:t>
      </w:r>
    </w:p>
    <w:p w:rsidR="00165879" w:rsidRPr="00430D7D" w:rsidRDefault="00165879" w:rsidP="00165879">
      <w:pPr>
        <w:pStyle w:val="Akapitzlist"/>
        <w:numPr>
          <w:ilvl w:val="0"/>
          <w:numId w:val="19"/>
        </w:numPr>
        <w:tabs>
          <w:tab w:val="clear" w:pos="720"/>
        </w:tabs>
        <w:spacing w:after="0" w:line="240" w:lineRule="auto"/>
        <w:ind w:left="284"/>
        <w:jc w:val="both"/>
        <w:rPr>
          <w:color w:val="000000"/>
        </w:rPr>
      </w:pPr>
      <w:r w:rsidRPr="007149C3">
        <w:rPr>
          <w:color w:val="000000"/>
        </w:rPr>
        <w:t xml:space="preserve">W przypadku stwierdzenia konieczności wprowadzenia zmian w zaproponowanym </w:t>
      </w:r>
      <w:r w:rsidRPr="007149C3">
        <w:rPr>
          <w:color w:val="000000"/>
        </w:rPr>
        <w:br/>
        <w:t>w ofercie zakresie merytorycznym zadania oraz przedstawionym kosztorysie PARPA zwraca się pisemnie do oferentów, których oferta uzyskała jak największą liczbę punków o wprowadzenie stosownych poprawek. Dopuszcza się także przeprowadzenie neg</w:t>
      </w:r>
      <w:r w:rsidRPr="00430D7D">
        <w:rPr>
          <w:color w:val="000000"/>
        </w:rPr>
        <w:t>ocjacji z w/</w:t>
      </w:r>
      <w:proofErr w:type="spellStart"/>
      <w:r w:rsidRPr="00430D7D">
        <w:rPr>
          <w:color w:val="000000"/>
        </w:rPr>
        <w:t>w</w:t>
      </w:r>
      <w:proofErr w:type="spellEnd"/>
      <w:r w:rsidRPr="00430D7D">
        <w:rPr>
          <w:color w:val="000000"/>
        </w:rPr>
        <w:t xml:space="preserve"> podmiotami. </w:t>
      </w:r>
    </w:p>
    <w:p w:rsidR="00165879" w:rsidRPr="00430D7D" w:rsidRDefault="00165879" w:rsidP="00165879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430D7D">
        <w:rPr>
          <w:color w:val="000000"/>
          <w:sz w:val="24"/>
          <w:szCs w:val="24"/>
        </w:rPr>
        <w:t>Podana kwota na realizację zadania merytorycznego może ulec zmianie, w szczególności w przypadku stwierdzenia, że zadanie można zrealizować mniejszym kosztem lub zaistnieje konieczność zmniejszenia budżetu PARPA w części przeznaczonej na realizację zadania z przyczyn trudnych do przewidzenia w dniu ogłaszania konkursu.</w:t>
      </w:r>
    </w:p>
    <w:p w:rsidR="00165879" w:rsidRPr="00430D7D" w:rsidRDefault="00165879" w:rsidP="00165879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360"/>
        <w:jc w:val="both"/>
        <w:rPr>
          <w:color w:val="000000"/>
          <w:sz w:val="24"/>
          <w:szCs w:val="24"/>
        </w:rPr>
      </w:pPr>
      <w:r w:rsidRPr="00430D7D">
        <w:rPr>
          <w:color w:val="000000"/>
          <w:sz w:val="24"/>
          <w:szCs w:val="24"/>
        </w:rPr>
        <w:t>Informacja o rozstrzygnięciu konkursu zostanie umieszczona na stronie internetowej PARPA.</w:t>
      </w:r>
    </w:p>
    <w:p w:rsidR="00165879" w:rsidRPr="009A420B" w:rsidRDefault="00165879" w:rsidP="00165879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284"/>
        <w:jc w:val="both"/>
        <w:rPr>
          <w:color w:val="000000"/>
          <w:sz w:val="24"/>
          <w:szCs w:val="24"/>
        </w:rPr>
      </w:pPr>
      <w:r w:rsidRPr="00430D7D">
        <w:rPr>
          <w:color w:val="000000"/>
          <w:sz w:val="24"/>
          <w:szCs w:val="24"/>
        </w:rPr>
        <w:t>PARPA prześle zainteresowanym informację o odrzuceniu oferty wraz z uzasadnieniem.</w:t>
      </w:r>
    </w:p>
    <w:p w:rsidR="00165879" w:rsidRDefault="00165879" w:rsidP="00165879"/>
    <w:p w:rsidR="007F2321" w:rsidRPr="001D2325" w:rsidRDefault="00165879" w:rsidP="007F2321">
      <w:pPr>
        <w:pStyle w:val="Tekstpodstawowy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D2325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="007F2321" w:rsidRPr="001D2325">
        <w:rPr>
          <w:rStyle w:val="Pogrubienie"/>
          <w:rFonts w:ascii="Times New Roman" w:hAnsi="Times New Roman"/>
          <w:sz w:val="24"/>
          <w:szCs w:val="24"/>
        </w:rPr>
        <w:t>„Organizacja ogólnopolskich/ponadregionalnych szkoleń</w:t>
      </w:r>
      <w:r w:rsidR="007F2321">
        <w:rPr>
          <w:rStyle w:val="Pogrubienie"/>
          <w:rFonts w:ascii="Times New Roman" w:hAnsi="Times New Roman"/>
          <w:sz w:val="24"/>
          <w:szCs w:val="24"/>
        </w:rPr>
        <w:br/>
      </w:r>
      <w:r w:rsidR="007F2321" w:rsidRPr="001D2325">
        <w:rPr>
          <w:rStyle w:val="Pogrubienie"/>
          <w:rFonts w:ascii="Times New Roman" w:hAnsi="Times New Roman"/>
          <w:sz w:val="24"/>
          <w:szCs w:val="24"/>
        </w:rPr>
        <w:t>dla osób pracujących z dziećmi z rodzin z problemem alkoholowym”</w:t>
      </w:r>
    </w:p>
    <w:p w:rsidR="007F2321" w:rsidRPr="0095164A" w:rsidRDefault="007F2321" w:rsidP="007F2321">
      <w:pPr>
        <w:spacing w:before="100" w:beforeAutospacing="1" w:after="100" w:afterAutospacing="1"/>
        <w:jc w:val="both"/>
        <w:rPr>
          <w:sz w:val="24"/>
          <w:szCs w:val="24"/>
        </w:rPr>
      </w:pPr>
      <w:r w:rsidRPr="0095164A">
        <w:rPr>
          <w:b/>
          <w:sz w:val="24"/>
          <w:szCs w:val="24"/>
        </w:rPr>
        <w:t>Cel:</w:t>
      </w:r>
      <w:r w:rsidRPr="0095164A">
        <w:rPr>
          <w:sz w:val="24"/>
          <w:szCs w:val="24"/>
        </w:rPr>
        <w:t xml:space="preserve"> Podnoszenie kompetencji osób pracujących z dziećmi z rodzin z problemem alkoholowym.</w:t>
      </w:r>
    </w:p>
    <w:p w:rsidR="007F2321" w:rsidRPr="0095164A" w:rsidRDefault="007F2321" w:rsidP="007F2321">
      <w:pPr>
        <w:spacing w:before="100" w:beforeAutospacing="1" w:after="100" w:afterAutospacing="1"/>
        <w:jc w:val="both"/>
        <w:rPr>
          <w:sz w:val="24"/>
          <w:szCs w:val="24"/>
        </w:rPr>
      </w:pPr>
      <w:r w:rsidRPr="00655442">
        <w:rPr>
          <w:b/>
          <w:sz w:val="24"/>
          <w:szCs w:val="24"/>
        </w:rPr>
        <w:t>Adresaci:</w:t>
      </w:r>
      <w:r w:rsidRPr="0095164A">
        <w:rPr>
          <w:sz w:val="24"/>
          <w:szCs w:val="24"/>
        </w:rPr>
        <w:t xml:space="preserve"> szkolenie przeznaczone jest dla wychowawców świetlic socjoterapeutycznych, opiekuńczo-wychowawczych, dla osób prowadzących zajęcia socjoterapeutyczne z dziećmi </w:t>
      </w:r>
      <w:r w:rsidRPr="0095164A">
        <w:rPr>
          <w:sz w:val="24"/>
          <w:szCs w:val="24"/>
        </w:rPr>
        <w:br/>
        <w:t>z rodzin z problemem alkoholowym lub przygotowujących się do takiej pracy.</w:t>
      </w:r>
    </w:p>
    <w:p w:rsidR="007F2321" w:rsidRPr="00762160" w:rsidRDefault="007F2321" w:rsidP="007F2321">
      <w:p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  <w:r w:rsidRPr="00762160">
        <w:rPr>
          <w:b/>
          <w:sz w:val="24"/>
          <w:szCs w:val="24"/>
        </w:rPr>
        <w:t>Kryteria:</w:t>
      </w:r>
    </w:p>
    <w:p w:rsidR="007F2321" w:rsidRPr="00762160" w:rsidRDefault="007F2321" w:rsidP="007F2321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762160">
        <w:rPr>
          <w:b/>
          <w:sz w:val="24"/>
          <w:szCs w:val="24"/>
        </w:rPr>
        <w:t xml:space="preserve">- </w:t>
      </w:r>
      <w:r w:rsidRPr="00762160">
        <w:rPr>
          <w:sz w:val="24"/>
          <w:szCs w:val="24"/>
        </w:rPr>
        <w:t>Szkolenie o charakterze ogólnopolskim lub ponadregionalnym</w:t>
      </w:r>
    </w:p>
    <w:p w:rsidR="007F2321" w:rsidRPr="00762160" w:rsidRDefault="007F2321" w:rsidP="007F2321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762160">
        <w:rPr>
          <w:sz w:val="24"/>
          <w:szCs w:val="24"/>
        </w:rPr>
        <w:t>- Szkolenie powinno obejmować min. 120 godzin dydaktycznych. Zajęcia powinny być prowadzone w większości w formie warsztatowej</w:t>
      </w:r>
      <w:r>
        <w:rPr>
          <w:sz w:val="24"/>
          <w:szCs w:val="24"/>
        </w:rPr>
        <w:t xml:space="preserve"> w małych grupach</w:t>
      </w:r>
      <w:r w:rsidRPr="00762160">
        <w:rPr>
          <w:sz w:val="24"/>
          <w:szCs w:val="24"/>
        </w:rPr>
        <w:t xml:space="preserve">. Minimalna ilość zajęć w małych grupach powinna wynosić 100 godzin dydaktycznych, reszta zajęć może odbywać się w </w:t>
      </w:r>
      <w:r>
        <w:rPr>
          <w:sz w:val="24"/>
          <w:szCs w:val="24"/>
        </w:rPr>
        <w:t>jednej grupie</w:t>
      </w:r>
      <w:r w:rsidRPr="00762160">
        <w:rPr>
          <w:sz w:val="24"/>
          <w:szCs w:val="24"/>
        </w:rPr>
        <w:t xml:space="preserve"> (wykłady, seminaria).</w:t>
      </w:r>
    </w:p>
    <w:p w:rsidR="007F2321" w:rsidRPr="00762160" w:rsidRDefault="007F2321" w:rsidP="007F2321">
      <w:pPr>
        <w:spacing w:before="100" w:beforeAutospacing="1" w:after="100" w:afterAutospacing="1" w:line="240" w:lineRule="auto"/>
        <w:ind w:left="360" w:hanging="360"/>
        <w:jc w:val="both"/>
        <w:rPr>
          <w:sz w:val="24"/>
          <w:szCs w:val="24"/>
        </w:rPr>
      </w:pPr>
      <w:r w:rsidRPr="00762160">
        <w:rPr>
          <w:sz w:val="24"/>
          <w:szCs w:val="24"/>
        </w:rPr>
        <w:t>- Podmiot podejmujący się realizacji szkolenia powinien:</w:t>
      </w:r>
    </w:p>
    <w:p w:rsidR="007F2321" w:rsidRPr="00762160" w:rsidRDefault="007F2321" w:rsidP="007F2321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ind w:left="720"/>
        <w:jc w:val="both"/>
        <w:rPr>
          <w:sz w:val="24"/>
          <w:szCs w:val="24"/>
        </w:rPr>
      </w:pPr>
      <w:r w:rsidRPr="00762160">
        <w:rPr>
          <w:sz w:val="24"/>
          <w:szCs w:val="24"/>
        </w:rPr>
        <w:t>posiadać doświadczenie w realizacji szkoleń dla wychowawców świetlic pracujących z dziećmi z rodzin z problemem alkoholowym</w:t>
      </w:r>
    </w:p>
    <w:p w:rsidR="007F2321" w:rsidRPr="00762160" w:rsidRDefault="007F2321" w:rsidP="007F2321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ind w:left="720"/>
        <w:jc w:val="both"/>
        <w:rPr>
          <w:sz w:val="24"/>
          <w:szCs w:val="24"/>
        </w:rPr>
      </w:pPr>
      <w:r w:rsidRPr="00762160">
        <w:rPr>
          <w:sz w:val="24"/>
          <w:szCs w:val="24"/>
        </w:rPr>
        <w:t>posiadać uprawnienia placówki doskonalenia nauczycieli</w:t>
      </w:r>
    </w:p>
    <w:p w:rsidR="007F2321" w:rsidRPr="00762160" w:rsidRDefault="007F2321" w:rsidP="007F2321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762160">
        <w:rPr>
          <w:sz w:val="24"/>
          <w:szCs w:val="24"/>
        </w:rPr>
        <w:t>- Szkoleniem powinno zostać objęte min. 65 osób. Zleceniodawca zastrzega sobie możliwość wyboru więcej niż jednego podmiotu i podziału środków na realizację zadania.</w:t>
      </w:r>
    </w:p>
    <w:p w:rsidR="007F2321" w:rsidRPr="00762160" w:rsidRDefault="007F2321" w:rsidP="007F2321">
      <w:p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  <w:r w:rsidRPr="00762160">
        <w:rPr>
          <w:b/>
          <w:sz w:val="24"/>
          <w:szCs w:val="24"/>
        </w:rPr>
        <w:t>Oferta musi zawierać:</w:t>
      </w:r>
    </w:p>
    <w:p w:rsidR="007F2321" w:rsidRPr="00762160" w:rsidRDefault="007F2321" w:rsidP="007F2321">
      <w:pPr>
        <w:spacing w:before="100" w:beforeAutospacing="1" w:after="100" w:afterAutospacing="1" w:line="240" w:lineRule="auto"/>
        <w:ind w:left="360" w:hanging="360"/>
        <w:jc w:val="both"/>
        <w:rPr>
          <w:sz w:val="24"/>
          <w:szCs w:val="24"/>
        </w:rPr>
      </w:pPr>
      <w:r w:rsidRPr="00762160">
        <w:rPr>
          <w:sz w:val="24"/>
          <w:szCs w:val="24"/>
        </w:rPr>
        <w:t>- Preliminarz szkolenia</w:t>
      </w:r>
    </w:p>
    <w:p w:rsidR="007F2321" w:rsidRPr="00762160" w:rsidRDefault="007F2321" w:rsidP="007F2321">
      <w:pPr>
        <w:spacing w:before="100" w:beforeAutospacing="1" w:after="100" w:afterAutospacing="1" w:line="240" w:lineRule="auto"/>
        <w:ind w:left="360" w:hanging="360"/>
        <w:jc w:val="both"/>
        <w:rPr>
          <w:sz w:val="24"/>
          <w:szCs w:val="24"/>
        </w:rPr>
      </w:pPr>
      <w:r w:rsidRPr="00762160">
        <w:rPr>
          <w:sz w:val="24"/>
          <w:szCs w:val="24"/>
        </w:rPr>
        <w:t>- Program szkolenia z rozbudowanym konspektem zajęć (opis ok. 18 tys. znaków)</w:t>
      </w:r>
    </w:p>
    <w:p w:rsidR="007F2321" w:rsidRPr="00762160" w:rsidRDefault="007F2321" w:rsidP="007F2321">
      <w:pPr>
        <w:spacing w:before="100" w:beforeAutospacing="1" w:after="100" w:afterAutospacing="1" w:line="240" w:lineRule="auto"/>
        <w:ind w:left="360" w:hanging="360"/>
        <w:jc w:val="both"/>
        <w:rPr>
          <w:sz w:val="24"/>
          <w:szCs w:val="24"/>
        </w:rPr>
      </w:pPr>
      <w:r w:rsidRPr="00762160">
        <w:rPr>
          <w:sz w:val="24"/>
          <w:szCs w:val="24"/>
        </w:rPr>
        <w:t>- Informację o osobach realizujących program wraz z podaniem ich kwalifikacji</w:t>
      </w:r>
    </w:p>
    <w:p w:rsidR="007F2321" w:rsidRPr="00762160" w:rsidRDefault="007F2321" w:rsidP="007F2321">
      <w:pPr>
        <w:spacing w:before="100" w:beforeAutospacing="1" w:after="100" w:afterAutospacing="1" w:line="240" w:lineRule="auto"/>
        <w:ind w:left="360" w:hanging="360"/>
        <w:jc w:val="both"/>
        <w:rPr>
          <w:sz w:val="24"/>
          <w:szCs w:val="24"/>
        </w:rPr>
      </w:pPr>
      <w:r w:rsidRPr="00762160">
        <w:rPr>
          <w:sz w:val="24"/>
          <w:szCs w:val="24"/>
        </w:rPr>
        <w:t>- Informację o dotychczas realizowanych szkoleniach z powyższego zakresu</w:t>
      </w:r>
    </w:p>
    <w:p w:rsidR="007F2321" w:rsidRDefault="007F2321" w:rsidP="007F2321">
      <w:pPr>
        <w:spacing w:before="100" w:beforeAutospacing="1" w:after="100" w:afterAutospacing="1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2160">
        <w:rPr>
          <w:sz w:val="24"/>
          <w:szCs w:val="24"/>
        </w:rPr>
        <w:t>Dokument potwierdzający wpis podmiotu/placówki do rejestru właściwego Kuratora Oświaty</w:t>
      </w:r>
    </w:p>
    <w:p w:rsidR="007F2321" w:rsidRPr="00762160" w:rsidRDefault="007F2321" w:rsidP="007F232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4"/>
          <w:szCs w:val="24"/>
        </w:rPr>
      </w:pPr>
      <w:r w:rsidRPr="00762160">
        <w:rPr>
          <w:sz w:val="24"/>
          <w:szCs w:val="24"/>
        </w:rPr>
        <w:t>sprawozdanie merytoryczne za rok ubiegły,</w:t>
      </w:r>
    </w:p>
    <w:p w:rsidR="007F2321" w:rsidRDefault="007F2321" w:rsidP="007F232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4"/>
          <w:szCs w:val="24"/>
        </w:rPr>
      </w:pPr>
      <w:r w:rsidRPr="00762160">
        <w:rPr>
          <w:sz w:val="24"/>
          <w:szCs w:val="24"/>
        </w:rPr>
        <w:t>sprawozdanie finansowe za rok ubiegły</w:t>
      </w:r>
      <w:r>
        <w:rPr>
          <w:sz w:val="24"/>
          <w:szCs w:val="24"/>
        </w:rPr>
        <w:t>,</w:t>
      </w:r>
    </w:p>
    <w:p w:rsidR="007F2321" w:rsidRPr="00762160" w:rsidRDefault="007F2321" w:rsidP="007F232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rekomendacje i opinie organów administracji i jednostek samorządu terytorialnego.</w:t>
      </w:r>
    </w:p>
    <w:p w:rsidR="007F2321" w:rsidRDefault="007F2321" w:rsidP="007F2321">
      <w:pPr>
        <w:spacing w:before="100" w:beforeAutospacing="1" w:after="100" w:afterAutospacing="1"/>
        <w:jc w:val="both"/>
        <w:rPr>
          <w:sz w:val="24"/>
          <w:szCs w:val="24"/>
        </w:rPr>
      </w:pPr>
      <w:r w:rsidRPr="00141C1F">
        <w:rPr>
          <w:b/>
          <w:sz w:val="24"/>
          <w:szCs w:val="24"/>
        </w:rPr>
        <w:t>Termin realizacji:</w:t>
      </w:r>
      <w:r>
        <w:rPr>
          <w:b/>
          <w:sz w:val="24"/>
          <w:szCs w:val="24"/>
        </w:rPr>
        <w:t xml:space="preserve"> </w:t>
      </w:r>
      <w:r w:rsidRPr="0095164A">
        <w:rPr>
          <w:sz w:val="24"/>
          <w:szCs w:val="24"/>
        </w:rPr>
        <w:t xml:space="preserve">Dotacja przeznaczona będzie na zadania realizowane w terminie od dnia podpisania umowy do </w:t>
      </w:r>
      <w:r>
        <w:rPr>
          <w:sz w:val="24"/>
          <w:szCs w:val="24"/>
        </w:rPr>
        <w:t>10 grudnia</w:t>
      </w:r>
      <w:r w:rsidRPr="0095164A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95164A">
        <w:rPr>
          <w:sz w:val="24"/>
          <w:szCs w:val="24"/>
        </w:rPr>
        <w:t xml:space="preserve"> r.</w:t>
      </w:r>
    </w:p>
    <w:p w:rsidR="007F2321" w:rsidRPr="0095164A" w:rsidRDefault="007F2321" w:rsidP="007F2321">
      <w:pPr>
        <w:spacing w:before="100" w:beforeAutospacing="1" w:after="100" w:afterAutospacing="1"/>
        <w:jc w:val="both"/>
        <w:rPr>
          <w:sz w:val="24"/>
          <w:szCs w:val="24"/>
        </w:rPr>
      </w:pPr>
      <w:r w:rsidRPr="00890179">
        <w:rPr>
          <w:b/>
          <w:sz w:val="24"/>
          <w:szCs w:val="24"/>
        </w:rPr>
        <w:t>Miejsce realizacji:</w:t>
      </w:r>
      <w:r>
        <w:rPr>
          <w:sz w:val="24"/>
          <w:szCs w:val="24"/>
        </w:rPr>
        <w:t xml:space="preserve"> wybór miejsca realizacji należy do oferenta</w:t>
      </w:r>
    </w:p>
    <w:p w:rsidR="007F2321" w:rsidRPr="00C80B44" w:rsidRDefault="007F2321" w:rsidP="007F232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41C1F">
        <w:rPr>
          <w:b/>
          <w:sz w:val="24"/>
          <w:szCs w:val="24"/>
        </w:rPr>
        <w:t>Wskaźniki ewaluacji</w:t>
      </w:r>
      <w:r w:rsidRPr="0095164A">
        <w:rPr>
          <w:sz w:val="24"/>
          <w:szCs w:val="24"/>
        </w:rPr>
        <w:t>:</w:t>
      </w:r>
      <w:r>
        <w:rPr>
          <w:sz w:val="24"/>
          <w:szCs w:val="24"/>
        </w:rPr>
        <w:t xml:space="preserve"> Po</w:t>
      </w:r>
      <w:r w:rsidRPr="0095164A">
        <w:rPr>
          <w:sz w:val="24"/>
          <w:szCs w:val="24"/>
        </w:rPr>
        <w:t>dmiot ubiegający się o dotację określi sposób ewaluacji realizacji/efektywności szkolenia.</w:t>
      </w:r>
      <w:r w:rsidRPr="00D54F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Minimalnym wymaganiem jest </w:t>
      </w:r>
      <w:r w:rsidRPr="00C80B44">
        <w:rPr>
          <w:sz w:val="24"/>
          <w:szCs w:val="24"/>
        </w:rPr>
        <w:t>opracowanie i przeprowadzenie ankiety, w której uczestnicy będą oceniać (w podanej skali) szkolenie od strony merytorycznej, a także kompetencje i sposób prowadzenia zajęć przez realizatorów</w:t>
      </w:r>
    </w:p>
    <w:p w:rsidR="007F2321" w:rsidRPr="0095164A" w:rsidRDefault="007F2321" w:rsidP="007F2321">
      <w:pPr>
        <w:spacing w:before="100" w:beforeAutospacing="1" w:after="100" w:afterAutospacing="1"/>
        <w:jc w:val="both"/>
        <w:rPr>
          <w:sz w:val="24"/>
          <w:szCs w:val="24"/>
        </w:rPr>
      </w:pPr>
      <w:r w:rsidRPr="00890179">
        <w:rPr>
          <w:b/>
          <w:sz w:val="24"/>
          <w:szCs w:val="24"/>
        </w:rPr>
        <w:t>Kwota zaplanowana na realizację zadania</w:t>
      </w:r>
      <w:r w:rsidRPr="0095164A">
        <w:rPr>
          <w:sz w:val="24"/>
          <w:szCs w:val="24"/>
        </w:rPr>
        <w:t xml:space="preserve"> w 201</w:t>
      </w:r>
      <w:r>
        <w:rPr>
          <w:sz w:val="24"/>
          <w:szCs w:val="24"/>
        </w:rPr>
        <w:t>5</w:t>
      </w:r>
      <w:r w:rsidRPr="0095164A">
        <w:rPr>
          <w:sz w:val="24"/>
          <w:szCs w:val="24"/>
        </w:rPr>
        <w:t xml:space="preserve"> r.: </w:t>
      </w:r>
      <w:r>
        <w:rPr>
          <w:sz w:val="24"/>
          <w:szCs w:val="24"/>
        </w:rPr>
        <w:t>65</w:t>
      </w:r>
      <w:r w:rsidRPr="0095164A">
        <w:rPr>
          <w:sz w:val="24"/>
          <w:szCs w:val="24"/>
        </w:rPr>
        <w:t xml:space="preserve">.000,00 zł. </w:t>
      </w:r>
    </w:p>
    <w:p w:rsidR="007F2321" w:rsidRPr="0095164A" w:rsidRDefault="007F2321" w:rsidP="007F2321">
      <w:pPr>
        <w:spacing w:before="100" w:beforeAutospacing="1" w:after="100" w:afterAutospacing="1"/>
        <w:jc w:val="both"/>
        <w:rPr>
          <w:sz w:val="24"/>
          <w:szCs w:val="24"/>
        </w:rPr>
      </w:pPr>
      <w:r w:rsidRPr="0095164A">
        <w:rPr>
          <w:sz w:val="24"/>
          <w:szCs w:val="24"/>
        </w:rPr>
        <w:t>Dotacja będzie przeznaczona w szczególności na prowadzenie zajęć dydaktycznych. Zleceniodawca nie będzie finansował kosztów pobytu uczestników szkolenia.</w:t>
      </w:r>
    </w:p>
    <w:p w:rsidR="007F2321" w:rsidRPr="0095164A" w:rsidRDefault="007F2321" w:rsidP="007F2321">
      <w:pPr>
        <w:spacing w:before="100" w:beforeAutospacing="1" w:after="100" w:afterAutospacing="1"/>
        <w:jc w:val="both"/>
        <w:rPr>
          <w:sz w:val="24"/>
          <w:szCs w:val="24"/>
        </w:rPr>
      </w:pPr>
      <w:r w:rsidRPr="0095164A">
        <w:rPr>
          <w:sz w:val="24"/>
          <w:szCs w:val="24"/>
        </w:rPr>
        <w:t>Udzielenie dotacji będzie odbywać się w formie wsparcia zadania.</w:t>
      </w:r>
      <w:r>
        <w:rPr>
          <w:sz w:val="24"/>
          <w:szCs w:val="24"/>
        </w:rPr>
        <w:t xml:space="preserve"> Udział środków własnych min. 20%</w:t>
      </w:r>
    </w:p>
    <w:p w:rsidR="007F2321" w:rsidRPr="0095164A" w:rsidRDefault="007F2321" w:rsidP="007F2321">
      <w:pPr>
        <w:spacing w:before="100" w:beforeAutospacing="1" w:after="100" w:afterAutospacing="1"/>
        <w:jc w:val="both"/>
        <w:rPr>
          <w:sz w:val="24"/>
          <w:szCs w:val="24"/>
        </w:rPr>
      </w:pPr>
      <w:r w:rsidRPr="0095164A">
        <w:rPr>
          <w:sz w:val="24"/>
          <w:szCs w:val="24"/>
        </w:rPr>
        <w:t xml:space="preserve">W </w:t>
      </w:r>
      <w:r>
        <w:rPr>
          <w:sz w:val="24"/>
          <w:szCs w:val="24"/>
        </w:rPr>
        <w:t>2014</w:t>
      </w:r>
      <w:r w:rsidRPr="0095164A">
        <w:rPr>
          <w:sz w:val="24"/>
          <w:szCs w:val="24"/>
        </w:rPr>
        <w:t xml:space="preserve"> roku PARPA przeznaczyła na realizację tego zadania </w:t>
      </w:r>
      <w:r>
        <w:rPr>
          <w:sz w:val="24"/>
          <w:szCs w:val="24"/>
        </w:rPr>
        <w:t>62 000</w:t>
      </w:r>
      <w:r w:rsidRPr="0095164A">
        <w:rPr>
          <w:sz w:val="24"/>
          <w:szCs w:val="24"/>
        </w:rPr>
        <w:t>,00 zł.</w:t>
      </w:r>
    </w:p>
    <w:p w:rsidR="007F2321" w:rsidRPr="00C80B44" w:rsidRDefault="007F2321" w:rsidP="007F2321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165879" w:rsidRPr="00984242" w:rsidRDefault="00165879" w:rsidP="007F2321">
      <w:pPr>
        <w:pStyle w:val="Tekstpodstawowy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165879" w:rsidRPr="00984242" w:rsidSect="008854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276" w:left="1417" w:header="708" w:footer="2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A41" w:rsidRDefault="00935A41" w:rsidP="001E4C77">
      <w:pPr>
        <w:spacing w:after="0" w:line="240" w:lineRule="auto"/>
      </w:pPr>
      <w:r>
        <w:separator/>
      </w:r>
    </w:p>
  </w:endnote>
  <w:endnote w:type="continuationSeparator" w:id="0">
    <w:p w:rsidR="00935A41" w:rsidRDefault="00935A41" w:rsidP="001E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A80" w:rsidRDefault="00DC6A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A80" w:rsidRDefault="00DC6A80" w:rsidP="00D6782B">
    <w:pPr>
      <w:pStyle w:val="Stopka"/>
      <w:ind w:left="-993"/>
      <w:jc w:val="center"/>
    </w:pPr>
    <w:r>
      <w:rPr>
        <w:noProof/>
        <w:lang w:eastAsia="pl-PL" w:bidi="ar-SA"/>
      </w:rPr>
      <w:drawing>
        <wp:inline distT="0" distB="0" distL="0" distR="0">
          <wp:extent cx="7197090" cy="1177925"/>
          <wp:effectExtent l="19050" t="0" r="3810" b="0"/>
          <wp:docPr id="1" name="Obraz 0" descr="papier_firmowy_parpa  kopia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firmowy_parpa  kopia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7090" cy="1177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A80" w:rsidRDefault="00DC6A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A41" w:rsidRDefault="00935A41" w:rsidP="001E4C77">
      <w:pPr>
        <w:spacing w:after="0" w:line="240" w:lineRule="auto"/>
      </w:pPr>
      <w:r>
        <w:separator/>
      </w:r>
    </w:p>
  </w:footnote>
  <w:footnote w:type="continuationSeparator" w:id="0">
    <w:p w:rsidR="00935A41" w:rsidRDefault="00935A41" w:rsidP="001E4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A80" w:rsidRDefault="00DC6A8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A80" w:rsidRDefault="00DC6A8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A80" w:rsidRDefault="00DC6A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DF6"/>
    <w:multiLevelType w:val="hybridMultilevel"/>
    <w:tmpl w:val="DF206D2C"/>
    <w:lvl w:ilvl="0" w:tplc="6AA496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42A87"/>
    <w:multiLevelType w:val="hybridMultilevel"/>
    <w:tmpl w:val="7AF21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33CC5"/>
    <w:multiLevelType w:val="hybridMultilevel"/>
    <w:tmpl w:val="6A9C3B4E"/>
    <w:lvl w:ilvl="0" w:tplc="0DDE73DE">
      <w:start w:val="1"/>
      <w:numFmt w:val="decimal"/>
      <w:lvlText w:val="%1)"/>
      <w:lvlJc w:val="left"/>
      <w:pPr>
        <w:ind w:left="49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D2E0C"/>
    <w:multiLevelType w:val="hybridMultilevel"/>
    <w:tmpl w:val="5C106882"/>
    <w:lvl w:ilvl="0" w:tplc="CBF622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766A3"/>
    <w:multiLevelType w:val="hybridMultilevel"/>
    <w:tmpl w:val="F306B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F4F83"/>
    <w:multiLevelType w:val="hybridMultilevel"/>
    <w:tmpl w:val="39DE7C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97263"/>
    <w:multiLevelType w:val="hybridMultilevel"/>
    <w:tmpl w:val="C0FE89E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875A6B"/>
    <w:multiLevelType w:val="hybridMultilevel"/>
    <w:tmpl w:val="FBC0A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4622B"/>
    <w:multiLevelType w:val="hybridMultilevel"/>
    <w:tmpl w:val="BE36C93C"/>
    <w:lvl w:ilvl="0" w:tplc="C34230D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1D76F1"/>
    <w:multiLevelType w:val="hybridMultilevel"/>
    <w:tmpl w:val="83027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B7E4C"/>
    <w:multiLevelType w:val="hybridMultilevel"/>
    <w:tmpl w:val="6D6AE65A"/>
    <w:lvl w:ilvl="0" w:tplc="3F1EB440">
      <w:start w:val="4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9" w:hanging="360"/>
      </w:pPr>
    </w:lvl>
    <w:lvl w:ilvl="2" w:tplc="0415001B" w:tentative="1">
      <w:start w:val="1"/>
      <w:numFmt w:val="lowerRoman"/>
      <w:lvlText w:val="%3."/>
      <w:lvlJc w:val="right"/>
      <w:pPr>
        <w:ind w:left="2569" w:hanging="180"/>
      </w:pPr>
    </w:lvl>
    <w:lvl w:ilvl="3" w:tplc="0415000F" w:tentative="1">
      <w:start w:val="1"/>
      <w:numFmt w:val="decimal"/>
      <w:lvlText w:val="%4."/>
      <w:lvlJc w:val="left"/>
      <w:pPr>
        <w:ind w:left="3289" w:hanging="360"/>
      </w:pPr>
    </w:lvl>
    <w:lvl w:ilvl="4" w:tplc="04150019" w:tentative="1">
      <w:start w:val="1"/>
      <w:numFmt w:val="lowerLetter"/>
      <w:lvlText w:val="%5."/>
      <w:lvlJc w:val="left"/>
      <w:pPr>
        <w:ind w:left="4009" w:hanging="360"/>
      </w:pPr>
    </w:lvl>
    <w:lvl w:ilvl="5" w:tplc="0415001B" w:tentative="1">
      <w:start w:val="1"/>
      <w:numFmt w:val="lowerRoman"/>
      <w:lvlText w:val="%6."/>
      <w:lvlJc w:val="right"/>
      <w:pPr>
        <w:ind w:left="4729" w:hanging="180"/>
      </w:pPr>
    </w:lvl>
    <w:lvl w:ilvl="6" w:tplc="0415000F" w:tentative="1">
      <w:start w:val="1"/>
      <w:numFmt w:val="decimal"/>
      <w:lvlText w:val="%7."/>
      <w:lvlJc w:val="left"/>
      <w:pPr>
        <w:ind w:left="5449" w:hanging="360"/>
      </w:pPr>
    </w:lvl>
    <w:lvl w:ilvl="7" w:tplc="04150019" w:tentative="1">
      <w:start w:val="1"/>
      <w:numFmt w:val="lowerLetter"/>
      <w:lvlText w:val="%8."/>
      <w:lvlJc w:val="left"/>
      <w:pPr>
        <w:ind w:left="6169" w:hanging="360"/>
      </w:pPr>
    </w:lvl>
    <w:lvl w:ilvl="8" w:tplc="041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4F262BB9"/>
    <w:multiLevelType w:val="hybridMultilevel"/>
    <w:tmpl w:val="017A0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E20855"/>
    <w:multiLevelType w:val="hybridMultilevel"/>
    <w:tmpl w:val="9F9A8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1043A5"/>
    <w:multiLevelType w:val="hybridMultilevel"/>
    <w:tmpl w:val="29561C02"/>
    <w:lvl w:ilvl="0" w:tplc="A9D026F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45915"/>
    <w:multiLevelType w:val="hybridMultilevel"/>
    <w:tmpl w:val="2F2AEA28"/>
    <w:lvl w:ilvl="0" w:tplc="475E5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3D5B1D"/>
    <w:multiLevelType w:val="hybridMultilevel"/>
    <w:tmpl w:val="56FC7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2A3394"/>
    <w:multiLevelType w:val="hybridMultilevel"/>
    <w:tmpl w:val="017A0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36676D"/>
    <w:multiLevelType w:val="multilevel"/>
    <w:tmpl w:val="78FE2A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B9C55AA"/>
    <w:multiLevelType w:val="hybridMultilevel"/>
    <w:tmpl w:val="E64A69D6"/>
    <w:lvl w:ilvl="0" w:tplc="81D2C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09A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505F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92C4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4A65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AC91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41F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841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84E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0E7B21"/>
    <w:multiLevelType w:val="hybridMultilevel"/>
    <w:tmpl w:val="A3488E94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FD66CCFE">
      <w:start w:val="1"/>
      <w:numFmt w:val="decimal"/>
      <w:lvlText w:val="%2)"/>
      <w:lvlJc w:val="left"/>
      <w:pPr>
        <w:tabs>
          <w:tab w:val="num" w:pos="2160"/>
        </w:tabs>
        <w:ind w:left="2160" w:hanging="5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1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9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9"/>
  </w:num>
  <w:num w:numId="16">
    <w:abstractNumId w:val="4"/>
  </w:num>
  <w:num w:numId="17">
    <w:abstractNumId w:val="13"/>
  </w:num>
  <w:num w:numId="18">
    <w:abstractNumId w:val="10"/>
  </w:num>
  <w:num w:numId="19">
    <w:abstractNumId w:val="0"/>
  </w:num>
  <w:num w:numId="20">
    <w:abstractNumId w:val="8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67B20"/>
    <w:rsid w:val="00037023"/>
    <w:rsid w:val="00046E76"/>
    <w:rsid w:val="00055A0E"/>
    <w:rsid w:val="00057C65"/>
    <w:rsid w:val="00073AFB"/>
    <w:rsid w:val="00075A59"/>
    <w:rsid w:val="000B1F59"/>
    <w:rsid w:val="000D5676"/>
    <w:rsid w:val="000F043A"/>
    <w:rsid w:val="000F2E7F"/>
    <w:rsid w:val="00103335"/>
    <w:rsid w:val="00165879"/>
    <w:rsid w:val="001A277E"/>
    <w:rsid w:val="001B2CE6"/>
    <w:rsid w:val="001D3D76"/>
    <w:rsid w:val="001E4C77"/>
    <w:rsid w:val="00222894"/>
    <w:rsid w:val="00282421"/>
    <w:rsid w:val="002A6338"/>
    <w:rsid w:val="002C2EE7"/>
    <w:rsid w:val="002C56D6"/>
    <w:rsid w:val="002D0E86"/>
    <w:rsid w:val="002D2C23"/>
    <w:rsid w:val="002E7F07"/>
    <w:rsid w:val="003068F9"/>
    <w:rsid w:val="003B0194"/>
    <w:rsid w:val="003D12F2"/>
    <w:rsid w:val="003D2121"/>
    <w:rsid w:val="003D7A7B"/>
    <w:rsid w:val="003E02B7"/>
    <w:rsid w:val="003E41E5"/>
    <w:rsid w:val="003E5349"/>
    <w:rsid w:val="003F32CF"/>
    <w:rsid w:val="00415D18"/>
    <w:rsid w:val="00467B20"/>
    <w:rsid w:val="004A39BB"/>
    <w:rsid w:val="004B37F8"/>
    <w:rsid w:val="004E3F72"/>
    <w:rsid w:val="005173B3"/>
    <w:rsid w:val="00543D44"/>
    <w:rsid w:val="005469DD"/>
    <w:rsid w:val="00552DBC"/>
    <w:rsid w:val="0055368F"/>
    <w:rsid w:val="00562493"/>
    <w:rsid w:val="005A21C4"/>
    <w:rsid w:val="005F0A84"/>
    <w:rsid w:val="006032CA"/>
    <w:rsid w:val="00627B66"/>
    <w:rsid w:val="00671F47"/>
    <w:rsid w:val="00676BC3"/>
    <w:rsid w:val="006823F6"/>
    <w:rsid w:val="00695B1D"/>
    <w:rsid w:val="006C440E"/>
    <w:rsid w:val="006D5BD7"/>
    <w:rsid w:val="006E709A"/>
    <w:rsid w:val="00764155"/>
    <w:rsid w:val="00776D09"/>
    <w:rsid w:val="00781262"/>
    <w:rsid w:val="00782E34"/>
    <w:rsid w:val="007A57C1"/>
    <w:rsid w:val="007C20C6"/>
    <w:rsid w:val="007C447F"/>
    <w:rsid w:val="007D168C"/>
    <w:rsid w:val="007D4AFB"/>
    <w:rsid w:val="007E2D34"/>
    <w:rsid w:val="007E497B"/>
    <w:rsid w:val="007F2321"/>
    <w:rsid w:val="0081395F"/>
    <w:rsid w:val="008253A1"/>
    <w:rsid w:val="0086166C"/>
    <w:rsid w:val="008647ED"/>
    <w:rsid w:val="008854F3"/>
    <w:rsid w:val="00895DE3"/>
    <w:rsid w:val="008A42CE"/>
    <w:rsid w:val="008E2BB4"/>
    <w:rsid w:val="008E5EC4"/>
    <w:rsid w:val="009204D1"/>
    <w:rsid w:val="009259E5"/>
    <w:rsid w:val="00935A41"/>
    <w:rsid w:val="00942B9C"/>
    <w:rsid w:val="0095645D"/>
    <w:rsid w:val="00957A8B"/>
    <w:rsid w:val="00984242"/>
    <w:rsid w:val="0099098B"/>
    <w:rsid w:val="00991D53"/>
    <w:rsid w:val="009A4721"/>
    <w:rsid w:val="009B3DB6"/>
    <w:rsid w:val="009B3F06"/>
    <w:rsid w:val="009B58E7"/>
    <w:rsid w:val="009D1288"/>
    <w:rsid w:val="009E02C1"/>
    <w:rsid w:val="00A27A5F"/>
    <w:rsid w:val="00A44446"/>
    <w:rsid w:val="00A56ACF"/>
    <w:rsid w:val="00A76F2D"/>
    <w:rsid w:val="00AA056C"/>
    <w:rsid w:val="00AB4C43"/>
    <w:rsid w:val="00AB633E"/>
    <w:rsid w:val="00AF0287"/>
    <w:rsid w:val="00AF0C84"/>
    <w:rsid w:val="00AF21F6"/>
    <w:rsid w:val="00B00B09"/>
    <w:rsid w:val="00B0279A"/>
    <w:rsid w:val="00B82B5C"/>
    <w:rsid w:val="00B91DA4"/>
    <w:rsid w:val="00BC27D9"/>
    <w:rsid w:val="00BC3836"/>
    <w:rsid w:val="00BD4981"/>
    <w:rsid w:val="00C15A2C"/>
    <w:rsid w:val="00C17DD7"/>
    <w:rsid w:val="00C2443F"/>
    <w:rsid w:val="00C409A6"/>
    <w:rsid w:val="00C60401"/>
    <w:rsid w:val="00C65068"/>
    <w:rsid w:val="00C760D1"/>
    <w:rsid w:val="00CB6F90"/>
    <w:rsid w:val="00CD0286"/>
    <w:rsid w:val="00CE3DE0"/>
    <w:rsid w:val="00D1594E"/>
    <w:rsid w:val="00D311FC"/>
    <w:rsid w:val="00D53CC4"/>
    <w:rsid w:val="00D65BE2"/>
    <w:rsid w:val="00D6782B"/>
    <w:rsid w:val="00D829BF"/>
    <w:rsid w:val="00D877E9"/>
    <w:rsid w:val="00DC6A80"/>
    <w:rsid w:val="00E04E44"/>
    <w:rsid w:val="00E073C8"/>
    <w:rsid w:val="00E14EE7"/>
    <w:rsid w:val="00E24EA7"/>
    <w:rsid w:val="00E500E4"/>
    <w:rsid w:val="00E54168"/>
    <w:rsid w:val="00E83B28"/>
    <w:rsid w:val="00EA1AC6"/>
    <w:rsid w:val="00EA2C03"/>
    <w:rsid w:val="00EF17A0"/>
    <w:rsid w:val="00F33248"/>
    <w:rsid w:val="00F4003F"/>
    <w:rsid w:val="00F44DAC"/>
    <w:rsid w:val="00F7137A"/>
    <w:rsid w:val="00F875A4"/>
    <w:rsid w:val="00FA5F17"/>
    <w:rsid w:val="00FF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A0E"/>
    <w:pPr>
      <w:spacing w:after="200" w:line="276" w:lineRule="auto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5A0E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5A0E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5A0E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55A0E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5A0E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5A0E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5A0E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5A0E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5A0E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A0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55A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55A0E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055A0E"/>
    <w:rPr>
      <w:rFonts w:ascii="Cambria" w:eastAsia="Times New Roman" w:hAnsi="Cambria" w:cs="Times New Roman"/>
      <w:b/>
      <w:bCs/>
      <w:i/>
      <w:iCs/>
    </w:rPr>
  </w:style>
  <w:style w:type="character" w:styleId="Pogrubienie">
    <w:name w:val="Strong"/>
    <w:qFormat/>
    <w:rsid w:val="00055A0E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5A0E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5A0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5A0E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5A0E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55A0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55A0E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55A0E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5A0E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55A0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055A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55A0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5A0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55A0E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55A0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55A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55A0E"/>
    <w:rPr>
      <w:b/>
      <w:bCs/>
      <w:i/>
      <w:iCs/>
    </w:rPr>
  </w:style>
  <w:style w:type="character" w:styleId="Wyrnieniedelikatne">
    <w:name w:val="Subtle Emphasis"/>
    <w:uiPriority w:val="19"/>
    <w:qFormat/>
    <w:rsid w:val="00055A0E"/>
    <w:rPr>
      <w:i/>
      <w:iCs/>
    </w:rPr>
  </w:style>
  <w:style w:type="character" w:styleId="Wyrnienieintensywne">
    <w:name w:val="Intense Emphasis"/>
    <w:uiPriority w:val="21"/>
    <w:qFormat/>
    <w:rsid w:val="00055A0E"/>
    <w:rPr>
      <w:b/>
      <w:bCs/>
    </w:rPr>
  </w:style>
  <w:style w:type="character" w:styleId="Odwoaniedelikatne">
    <w:name w:val="Subtle Reference"/>
    <w:uiPriority w:val="31"/>
    <w:qFormat/>
    <w:rsid w:val="00055A0E"/>
    <w:rPr>
      <w:smallCaps/>
    </w:rPr>
  </w:style>
  <w:style w:type="character" w:styleId="Odwoanieintensywne">
    <w:name w:val="Intense Reference"/>
    <w:uiPriority w:val="32"/>
    <w:qFormat/>
    <w:rsid w:val="00055A0E"/>
    <w:rPr>
      <w:smallCaps/>
      <w:spacing w:val="5"/>
      <w:u w:val="single"/>
    </w:rPr>
  </w:style>
  <w:style w:type="character" w:styleId="Tytuksiki">
    <w:name w:val="Book Title"/>
    <w:uiPriority w:val="33"/>
    <w:qFormat/>
    <w:rsid w:val="00055A0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55A0E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77"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E4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4C77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E4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4C77"/>
    <w:rPr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9098B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9098B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nhideWhenUsed/>
    <w:rsid w:val="00C15A2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71F47"/>
  </w:style>
  <w:style w:type="paragraph" w:styleId="Tekstpodstawowy2">
    <w:name w:val="Body Text 2"/>
    <w:basedOn w:val="Normalny"/>
    <w:link w:val="Tekstpodstawowy2Znak"/>
    <w:uiPriority w:val="99"/>
    <w:unhideWhenUsed/>
    <w:rsid w:val="009842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4242"/>
    <w:rPr>
      <w:sz w:val="22"/>
      <w:szCs w:val="22"/>
      <w:lang w:eastAsia="en-US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658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65879"/>
    <w:rPr>
      <w:sz w:val="22"/>
      <w:szCs w:val="22"/>
      <w:lang w:eastAsia="en-US" w:bidi="en-US"/>
    </w:rPr>
  </w:style>
  <w:style w:type="paragraph" w:styleId="NormalnyWeb">
    <w:name w:val="Normal (Web)"/>
    <w:basedOn w:val="Normalny"/>
    <w:semiHidden/>
    <w:rsid w:val="00165879"/>
    <w:pPr>
      <w:spacing w:before="100" w:beforeAutospacing="1" w:after="100" w:afterAutospacing="1" w:line="240" w:lineRule="auto"/>
    </w:pPr>
    <w:rPr>
      <w:rFonts w:ascii="Arial Unicode MS" w:eastAsia="Times New Roman" w:hAnsi="Arial Unicode MS" w:hint="eastAsia"/>
      <w:sz w:val="24"/>
      <w:szCs w:val="24"/>
      <w:lang w:eastAsia="pl-PL" w:bidi="ar-SA"/>
    </w:rPr>
  </w:style>
  <w:style w:type="character" w:customStyle="1" w:styleId="tabulatory">
    <w:name w:val="tabulatory"/>
    <w:basedOn w:val="Domylnaczcionkaakapitu"/>
    <w:rsid w:val="00165879"/>
  </w:style>
  <w:style w:type="character" w:customStyle="1" w:styleId="luchili">
    <w:name w:val="luc_hili"/>
    <w:basedOn w:val="Domylnaczcionkaakapitu"/>
    <w:rsid w:val="00165879"/>
  </w:style>
  <w:style w:type="character" w:styleId="Odwoaniedokomentarza">
    <w:name w:val="annotation reference"/>
    <w:basedOn w:val="Domylnaczcionkaakapitu"/>
    <w:uiPriority w:val="99"/>
    <w:semiHidden/>
    <w:unhideWhenUsed/>
    <w:rsid w:val="00165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87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879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8253A1"/>
    <w:rPr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lex.online.wolterskluwer.pl/WKPLOnline/index.rp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46D01-134F-45F8-BF2C-C1FA9962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2708</Words>
  <Characters>16252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PARPA</Company>
  <LinksUpToDate>false</LinksUpToDate>
  <CharactersWithSpaces>18923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mariusz morawski</cp:lastModifiedBy>
  <cp:revision>5</cp:revision>
  <cp:lastPrinted>2015-02-16T07:57:00Z</cp:lastPrinted>
  <dcterms:created xsi:type="dcterms:W3CDTF">2015-02-16T10:42:00Z</dcterms:created>
  <dcterms:modified xsi:type="dcterms:W3CDTF">2015-02-16T11:25:00Z</dcterms:modified>
</cp:coreProperties>
</file>